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Załącznik do uchwały nr </w:t>
      </w:r>
      <w:r w:rsidR="00FF3913" w:rsidRPr="002B14F4">
        <w:rPr>
          <w:rFonts w:ascii="Arial" w:hAnsi="Arial" w:cs="Arial"/>
          <w:sz w:val="20"/>
          <w:szCs w:val="20"/>
        </w:rPr>
        <w:t>10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3F4073AC" w14:textId="7777777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Komitetu Rady Ministrów do Spraw Cyfryzacji </w:t>
      </w:r>
    </w:p>
    <w:p w14:paraId="26A26407" w14:textId="42AD4B8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 dnia </w:t>
      </w:r>
      <w:r w:rsidR="001D167C" w:rsidRPr="002B14F4">
        <w:rPr>
          <w:rFonts w:ascii="Arial" w:hAnsi="Arial" w:cs="Arial"/>
          <w:sz w:val="20"/>
          <w:szCs w:val="20"/>
        </w:rPr>
        <w:t xml:space="preserve">16 </w:t>
      </w:r>
      <w:r w:rsidR="00B5532F" w:rsidRPr="002B14F4">
        <w:rPr>
          <w:rFonts w:ascii="Arial" w:hAnsi="Arial" w:cs="Arial"/>
          <w:sz w:val="20"/>
          <w:szCs w:val="20"/>
        </w:rPr>
        <w:t xml:space="preserve">kwietnia </w:t>
      </w:r>
      <w:r w:rsidRPr="002B14F4">
        <w:rPr>
          <w:rFonts w:ascii="Arial" w:hAnsi="Arial" w:cs="Arial"/>
          <w:sz w:val="20"/>
          <w:szCs w:val="20"/>
        </w:rPr>
        <w:t>20</w:t>
      </w:r>
      <w:r w:rsidR="00B5532F" w:rsidRPr="002B14F4">
        <w:rPr>
          <w:rFonts w:ascii="Arial" w:hAnsi="Arial" w:cs="Arial"/>
          <w:sz w:val="20"/>
          <w:szCs w:val="20"/>
        </w:rPr>
        <w:t>20</w:t>
      </w:r>
      <w:r w:rsidRPr="002B14F4">
        <w:rPr>
          <w:rFonts w:ascii="Arial" w:hAnsi="Arial" w:cs="Arial"/>
          <w:sz w:val="20"/>
          <w:szCs w:val="20"/>
        </w:rPr>
        <w:t xml:space="preserve"> r.  </w:t>
      </w:r>
    </w:p>
    <w:p w14:paraId="165A9D9F" w14:textId="77777777" w:rsidR="005548F2" w:rsidRPr="002B14F4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sz w:val="20"/>
          <w:szCs w:val="20"/>
        </w:rPr>
      </w:pPr>
    </w:p>
    <w:p w14:paraId="0C3D9095" w14:textId="6B128425" w:rsidR="002B50C0" w:rsidRPr="002B14F4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5A4C933" w14:textId="1C1D2DBE" w:rsidR="008A332F" w:rsidRPr="00905EB4" w:rsidRDefault="008C68D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Raport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 xml:space="preserve"> z postępu rzeczowo-finansowego projektu informatycznego </w:t>
      </w:r>
    </w:p>
    <w:p w14:paraId="2FDCE0E5" w14:textId="7A827096" w:rsidR="008A332F" w:rsidRPr="002B14F4" w:rsidRDefault="008C68DE" w:rsidP="008C68DE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za I</w:t>
      </w:r>
      <w:r w:rsidR="007F5A24">
        <w:rPr>
          <w:rFonts w:ascii="Arial" w:hAnsi="Arial" w:cs="Arial"/>
          <w:b/>
          <w:color w:val="auto"/>
          <w:sz w:val="20"/>
          <w:szCs w:val="20"/>
        </w:rPr>
        <w:t>I</w:t>
      </w:r>
      <w:r w:rsidR="000864B6">
        <w:rPr>
          <w:rFonts w:ascii="Arial" w:hAnsi="Arial" w:cs="Arial"/>
          <w:b/>
          <w:color w:val="auto"/>
          <w:sz w:val="20"/>
          <w:szCs w:val="20"/>
        </w:rPr>
        <w:t>I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kwartał 202</w:t>
      </w:r>
      <w:r w:rsidR="00FA00B3">
        <w:rPr>
          <w:rFonts w:ascii="Arial" w:hAnsi="Arial" w:cs="Arial"/>
          <w:b/>
          <w:color w:val="auto"/>
          <w:sz w:val="20"/>
          <w:szCs w:val="20"/>
        </w:rPr>
        <w:t>3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14F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B14F4" w:rsidRDefault="00F2008A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Tytuł</w:t>
            </w:r>
            <w:r w:rsidR="00CA516B" w:rsidRPr="002B14F4">
              <w:rPr>
                <w:rFonts w:ascii="Arial" w:hAnsi="Arial" w:cs="Arial"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C3A065" w:rsidR="00CA516B" w:rsidRPr="002B14F4" w:rsidRDefault="008C68D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Zintegrowany System Ograniczania Niskiej Emisji</w:t>
            </w:r>
          </w:p>
        </w:tc>
      </w:tr>
      <w:tr w:rsidR="00CA516B" w:rsidRPr="002B14F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1AD09D0" w:rsidR="00CA516B" w:rsidRPr="002B14F4" w:rsidRDefault="008C68DE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Minister Rozwoju i Technologii</w:t>
            </w:r>
          </w:p>
        </w:tc>
      </w:tr>
      <w:tr w:rsidR="00CA516B" w:rsidRPr="002B14F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90BD3E" w:rsidR="00CA516B" w:rsidRPr="002B14F4" w:rsidRDefault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Główny Urząd Nadzoru Budowlanego</w:t>
            </w:r>
            <w:r w:rsidR="0030196F" w:rsidRPr="002B14F4">
              <w:rPr>
                <w:rFonts w:ascii="Arial" w:hAnsi="Arial" w:cs="Arial"/>
                <w:color w:val="2C2D2D"/>
                <w:sz w:val="20"/>
                <w:szCs w:val="20"/>
              </w:rPr>
              <w:br/>
            </w:r>
          </w:p>
        </w:tc>
      </w:tr>
      <w:tr w:rsidR="00CA516B" w:rsidRPr="002B14F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0F2882D" w:rsidR="00CA516B" w:rsidRPr="002B14F4" w:rsidRDefault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CA516B" w:rsidRPr="002B14F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48F1F25C" w:rsidR="00CA516B" w:rsidRPr="002275DF" w:rsidRDefault="008C68DE" w:rsidP="002275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mach współfinansowania: część 18 - Budownictwo</w:t>
            </w:r>
            <w:r w:rsidRPr="002B14F4">
              <w:rPr>
                <w:rFonts w:ascii="Arial" w:hAnsi="Arial" w:cs="Arial"/>
                <w:sz w:val="20"/>
                <w:szCs w:val="20"/>
              </w:rPr>
              <w:t>,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w ramach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5DF">
              <w:rPr>
                <w:rFonts w:ascii="Arial" w:hAnsi="Arial" w:cs="Arial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sz w:val="20"/>
                <w:szCs w:val="20"/>
              </w:rPr>
              <w:t>finansowania ze środków UE: Program Operacyjny Polska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Cyfrowa, Oś Priorytetowa nr 2 „E-administracja i otwarty rząd”,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Działanie 2.1 „Wysoka dostępność i jakość e-usług publicznych”</w:t>
            </w:r>
          </w:p>
        </w:tc>
      </w:tr>
      <w:tr w:rsidR="00CA516B" w:rsidRPr="002B14F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2B14F4" w:rsidRDefault="008A332F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8F4731" w:rsidR="00CA516B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 xml:space="preserve">30 985 923,56 zł </w:t>
            </w:r>
          </w:p>
        </w:tc>
      </w:tr>
      <w:tr w:rsidR="005212C8" w:rsidRPr="002B14F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2B14F4" w:rsidRDefault="005212C8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  <w:r w:rsidR="006C78AE" w:rsidRPr="002B14F4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2B14F4">
              <w:rPr>
                <w:rFonts w:ascii="Arial" w:hAnsi="Arial" w:cs="Arial"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FB5F47" w:rsidR="005212C8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30 985 923,56 zł</w:t>
            </w:r>
          </w:p>
        </w:tc>
      </w:tr>
      <w:tr w:rsidR="00CA516B" w:rsidRPr="002B14F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B14F4" w:rsidRDefault="0087452F" w:rsidP="008745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2B50C0" w:rsidRPr="002B14F4">
              <w:rPr>
                <w:rFonts w:ascii="Arial" w:hAnsi="Arial" w:cs="Arial"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2B14F4" w:rsidRDefault="002B50C0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331BFA" w14:textId="77777777" w:rsidR="00CA516B" w:rsidRDefault="002C3564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473E51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09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.2020 r. – 31.</w:t>
            </w:r>
            <w:r w:rsidR="004D7AA4">
              <w:rPr>
                <w:rFonts w:ascii="Arial" w:hAnsi="Arial" w:cs="Arial"/>
                <w:sz w:val="20"/>
                <w:szCs w:val="20"/>
              </w:rPr>
              <w:t>0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8.2023 r. </w:t>
            </w:r>
          </w:p>
          <w:p w14:paraId="431759D1" w14:textId="2686473F" w:rsidR="001A0A0D" w:rsidRDefault="001A0A0D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dniu 12.07.2023 r. został podpisany obustronnie Aneks nr 4 do </w:t>
            </w:r>
            <w:proofErr w:type="spellStart"/>
            <w:r w:rsidR="009C5921">
              <w:rPr>
                <w:rFonts w:ascii="Arial" w:hAnsi="Arial" w:cs="Arial"/>
                <w:sz w:val="20"/>
                <w:szCs w:val="20"/>
              </w:rPr>
              <w:t>PoD</w:t>
            </w:r>
            <w:proofErr w:type="spellEnd"/>
            <w:r w:rsidR="00C9491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zmieniający okres realizacji projektu </w:t>
            </w:r>
          </w:p>
          <w:p w14:paraId="57404C4A" w14:textId="77777777" w:rsidR="001A0A0D" w:rsidRDefault="001A0A0D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5CE9679" w14:textId="728686E0" w:rsidR="001A0A0D" w:rsidRPr="002B14F4" w:rsidRDefault="001A0A0D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01.09.2020 r. – 30.11.2023 r </w:t>
            </w:r>
          </w:p>
        </w:tc>
      </w:tr>
    </w:tbl>
    <w:p w14:paraId="30071234" w14:textId="638D0C5F" w:rsidR="00CA516B" w:rsidRPr="002B14F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Otoczenie</w:t>
      </w:r>
      <w:r w:rsidR="00CA516B" w:rsidRPr="002B14F4">
        <w:rPr>
          <w:rFonts w:ascii="Arial" w:hAnsi="Arial" w:cs="Arial"/>
          <w:color w:val="auto"/>
          <w:sz w:val="20"/>
          <w:szCs w:val="20"/>
        </w:rPr>
        <w:t xml:space="preserve"> prawne</w:t>
      </w:r>
      <w:r w:rsidR="00DC39A9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DC39A9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50D9CC2" w14:textId="77777777" w:rsidR="00AB4F91" w:rsidRDefault="00AB4F91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F10F54F" w14:textId="290E79F9" w:rsidR="00AB4F91" w:rsidRPr="007873DD" w:rsidRDefault="0074328C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Kluczowa dla realizacji niniejszego projektu zmiana ustawowa - nowelizacja ustawy termomodernizacyjnej i remontów.</w:t>
      </w:r>
      <w:r w:rsidR="00AB4F91" w:rsidRPr="007873DD">
        <w:rPr>
          <w:rFonts w:ascii="Arial" w:hAnsi="Arial" w:cs="Arial"/>
          <w:sz w:val="20"/>
          <w:szCs w:val="20"/>
        </w:rPr>
        <w:t xml:space="preserve"> Ustawa</w:t>
      </w:r>
      <w:r w:rsidR="00DB7EA0" w:rsidRPr="007873DD">
        <w:rPr>
          <w:rFonts w:ascii="Arial" w:hAnsi="Arial" w:cs="Arial"/>
          <w:sz w:val="20"/>
          <w:szCs w:val="20"/>
        </w:rPr>
        <w:t xml:space="preserve"> z dnia 28 października 2020 r. o zmianie ustawy o wspieraniu termomodernizacji i remontów oraz niektórych innych ustaw (Dz. U. z 2020 r. poz. 2127)</w:t>
      </w:r>
      <w:r w:rsidRPr="007873DD">
        <w:rPr>
          <w:rFonts w:ascii="Arial" w:hAnsi="Arial" w:cs="Arial"/>
          <w:sz w:val="20"/>
          <w:szCs w:val="20"/>
        </w:rPr>
        <w:t xml:space="preserve"> weszła w życie </w:t>
      </w:r>
      <w:r w:rsidR="00AB4F91" w:rsidRPr="007873DD">
        <w:rPr>
          <w:rFonts w:ascii="Arial" w:hAnsi="Arial" w:cs="Arial"/>
          <w:sz w:val="20"/>
          <w:szCs w:val="20"/>
        </w:rPr>
        <w:br/>
      </w:r>
      <w:r w:rsidRPr="007873DD">
        <w:rPr>
          <w:rFonts w:ascii="Arial" w:hAnsi="Arial" w:cs="Arial"/>
          <w:sz w:val="20"/>
          <w:szCs w:val="20"/>
        </w:rPr>
        <w:t>w dniu 01.01.2021 r.</w:t>
      </w:r>
    </w:p>
    <w:p w14:paraId="24C614DC" w14:textId="2D461964" w:rsidR="00AB4F91" w:rsidRPr="007873DD" w:rsidRDefault="00AB4F91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Ustawa obejmuje utworzenie CEEB, w której będą gromadzone:</w:t>
      </w:r>
    </w:p>
    <w:p w14:paraId="65BB5440" w14:textId="2EA81A35" w:rsidR="00AB4F91" w:rsidRP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1) dane i informacje o budynkach i lokalach</w:t>
      </w:r>
      <w:r w:rsidR="00FA00B3">
        <w:rPr>
          <w:rFonts w:ascii="Arial" w:hAnsi="Arial" w:cs="Arial"/>
          <w:sz w:val="20"/>
          <w:szCs w:val="20"/>
        </w:rPr>
        <w:t>,</w:t>
      </w:r>
      <w:r w:rsidRPr="007873DD">
        <w:rPr>
          <w:rFonts w:ascii="Arial" w:hAnsi="Arial" w:cs="Arial"/>
          <w:sz w:val="20"/>
          <w:szCs w:val="20"/>
        </w:rPr>
        <w:t xml:space="preserve"> </w:t>
      </w:r>
    </w:p>
    <w:p w14:paraId="23798031" w14:textId="77777777" w:rsid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2) dane osób uprawnionych do wprowadzania danych i informacji do CEEB, zamieszczane w tzw. „wykazie osób uprawnionych”;</w:t>
      </w:r>
    </w:p>
    <w:p w14:paraId="22FBE3AA" w14:textId="44A906DF" w:rsidR="00AB4F91" w:rsidRP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3) dane właścicieli lub zarządców budynków lub lokali, w tym: imię i nazwisko albo nazwę właściciela lub zarządcy oraz adres jego miejsca zamieszkania lub siedziby; adres nieruchomości, w obrębie której eksploatowane jest źródło ciepła lub źródło spalania paliw, numer telefonu; adres poczty elektronicznej.</w:t>
      </w:r>
    </w:p>
    <w:p w14:paraId="59F7DA39" w14:textId="0770A2F3" w:rsidR="004C1D48" w:rsidRPr="00AB4F91" w:rsidRDefault="004C1D48" w:rsidP="007C2482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auto"/>
          <w:sz w:val="20"/>
          <w:szCs w:val="20"/>
        </w:rPr>
      </w:pPr>
    </w:p>
    <w:p w14:paraId="147B986C" w14:textId="7DF867C4" w:rsidR="003C7325" w:rsidRPr="002B14F4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i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Postęp</w:t>
      </w:r>
      <w:r w:rsidR="00F2008A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Pr="002B14F4">
        <w:rPr>
          <w:rFonts w:ascii="Arial" w:hAnsi="Arial" w:cs="Arial"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14F4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2B14F4" w:rsidRDefault="00795AFA" w:rsidP="0058666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zaangażowanych</w:t>
            </w:r>
          </w:p>
        </w:tc>
      </w:tr>
      <w:tr w:rsidR="00907F6D" w:rsidRPr="002B14F4" w14:paraId="59735F91" w14:textId="77777777" w:rsidTr="00795AFA">
        <w:tc>
          <w:tcPr>
            <w:tcW w:w="2972" w:type="dxa"/>
          </w:tcPr>
          <w:p w14:paraId="077C8D26" w14:textId="232B58C4" w:rsidR="00907F6D" w:rsidRPr="006A5EB6" w:rsidRDefault="00905C79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</w:t>
            </w:r>
            <w:r w:rsidR="002E17FD">
              <w:rPr>
                <w:rFonts w:ascii="Arial" w:hAnsi="Arial" w:cs="Arial"/>
                <w:sz w:val="20"/>
                <w:szCs w:val="20"/>
              </w:rPr>
              <w:t>87</w:t>
            </w:r>
            <w:r w:rsidR="006A5EB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37D5AB87" w14:textId="50F49248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7B1585">
              <w:rPr>
                <w:rFonts w:ascii="Arial" w:hAnsi="Arial" w:cs="Arial"/>
                <w:sz w:val="20"/>
                <w:szCs w:val="20"/>
              </w:rPr>
              <w:t>43,15</w:t>
            </w:r>
            <w:r w:rsidR="00ED47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B222F04" w14:textId="2691FACF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 xml:space="preserve">2. </w:t>
            </w:r>
            <w:r w:rsidR="007B1585">
              <w:rPr>
                <w:rFonts w:ascii="Arial" w:hAnsi="Arial" w:cs="Arial"/>
                <w:sz w:val="20"/>
                <w:szCs w:val="20"/>
              </w:rPr>
              <w:t>41,85</w:t>
            </w:r>
            <w:r w:rsidR="001B73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0733DEA" w14:textId="09725F2F" w:rsidR="00A0479E" w:rsidRPr="002B14F4" w:rsidRDefault="00A0479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3. nie dotyczy</w:t>
            </w:r>
          </w:p>
          <w:p w14:paraId="4929DAC9" w14:textId="63B15680" w:rsidR="00907F6D" w:rsidRPr="002B14F4" w:rsidRDefault="00907F6D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7376C272" w:rsidR="00907F6D" w:rsidRPr="002B14F4" w:rsidRDefault="00955046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71,</w:t>
            </w:r>
            <w:r w:rsidR="006D0FBE">
              <w:rPr>
                <w:rFonts w:ascii="Arial" w:hAnsi="Arial" w:cs="Arial"/>
                <w:sz w:val="20"/>
                <w:szCs w:val="20"/>
              </w:rPr>
              <w:t>90</w:t>
            </w:r>
            <w:r w:rsidR="00850DD1" w:rsidRPr="00AB2459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1B60E781" w14:textId="77777777" w:rsidR="002B50C0" w:rsidRPr="002B14F4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14F4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P</w:t>
      </w:r>
      <w:r w:rsidR="00241B5E" w:rsidRPr="002B14F4">
        <w:rPr>
          <w:rStyle w:val="Nagwek2Znak"/>
          <w:rFonts w:ascii="Arial" w:hAnsi="Arial" w:cs="Arial"/>
          <w:color w:val="auto"/>
          <w:sz w:val="20"/>
          <w:szCs w:val="20"/>
        </w:rPr>
        <w:t>ostęp rzeczowy</w:t>
      </w:r>
      <w:r w:rsidR="00DA34DF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2B14F4" w:rsidRDefault="00CF2E64" w:rsidP="00141A92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86"/>
        <w:gridCol w:w="1111"/>
        <w:gridCol w:w="1367"/>
        <w:gridCol w:w="953"/>
        <w:gridCol w:w="4222"/>
      </w:tblGrid>
      <w:tr w:rsidR="004350B8" w:rsidRPr="002B14F4" w14:paraId="55961592" w14:textId="77777777" w:rsidTr="00673C1A">
        <w:trPr>
          <w:tblHeader/>
        </w:trPr>
        <w:tc>
          <w:tcPr>
            <w:tcW w:w="1986" w:type="dxa"/>
            <w:shd w:val="clear" w:color="auto" w:fill="D0CECE" w:themeFill="background2" w:themeFillShade="E6"/>
          </w:tcPr>
          <w:p w14:paraId="7B450A2E" w14:textId="77777777" w:rsidR="004350B8" w:rsidRPr="002B14F4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2B14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367" w:type="dxa"/>
            <w:shd w:val="clear" w:color="auto" w:fill="D0CECE" w:themeFill="background2" w:themeFillShade="E6"/>
          </w:tcPr>
          <w:p w14:paraId="19CAB3EF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953" w:type="dxa"/>
            <w:shd w:val="clear" w:color="auto" w:fill="D0CECE" w:themeFill="background2" w:themeFillShade="E6"/>
          </w:tcPr>
          <w:p w14:paraId="10659A37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4222" w:type="dxa"/>
            <w:shd w:val="clear" w:color="auto" w:fill="D0CECE" w:themeFill="background2" w:themeFillShade="E6"/>
          </w:tcPr>
          <w:p w14:paraId="24D9E0E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A0479E" w:rsidRPr="002B14F4" w14:paraId="293F0335" w14:textId="77777777" w:rsidTr="00673C1A">
        <w:tc>
          <w:tcPr>
            <w:tcW w:w="1986" w:type="dxa"/>
          </w:tcPr>
          <w:p w14:paraId="6081B36C" w14:textId="773C90B1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Opracowanie specyfikacji wymagań dla produktów projektu ZONE</w:t>
            </w:r>
          </w:p>
        </w:tc>
        <w:tc>
          <w:tcPr>
            <w:tcW w:w="1111" w:type="dxa"/>
          </w:tcPr>
          <w:p w14:paraId="6ACD104C" w14:textId="53F267D0" w:rsidR="00C726E1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57F71A2F" w14:textId="176905F4" w:rsidR="00A0479E" w:rsidRPr="002B14F4" w:rsidRDefault="00DD1F2C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A0479E" w:rsidRPr="002B14F4">
              <w:rPr>
                <w:rFonts w:ascii="Arial" w:eastAsia="Calibri" w:hAnsi="Arial" w:cs="Arial"/>
                <w:sz w:val="20"/>
                <w:szCs w:val="20"/>
              </w:rPr>
              <w:t>-2021</w:t>
            </w:r>
          </w:p>
        </w:tc>
        <w:tc>
          <w:tcPr>
            <w:tcW w:w="953" w:type="dxa"/>
          </w:tcPr>
          <w:p w14:paraId="3DB4708A" w14:textId="082E04F4" w:rsidR="00A0479E" w:rsidRPr="002B14F4" w:rsidRDefault="00213AC8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4222" w:type="dxa"/>
          </w:tcPr>
          <w:p w14:paraId="5A2176DF" w14:textId="175B4FA9" w:rsidR="00BA68AF" w:rsidRDefault="00573D20" w:rsidP="00213A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E4E3473" w14:textId="38264C42" w:rsidR="00DD1F2C" w:rsidRPr="002B14F4" w:rsidRDefault="00DD1F2C" w:rsidP="00405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028C2CA7" w14:textId="77777777" w:rsidTr="00673C1A">
        <w:tc>
          <w:tcPr>
            <w:tcW w:w="1986" w:type="dxa"/>
          </w:tcPr>
          <w:p w14:paraId="716AE384" w14:textId="3D18D8B9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Wybór wykonawcy systemu ZONE</w:t>
            </w:r>
          </w:p>
        </w:tc>
        <w:tc>
          <w:tcPr>
            <w:tcW w:w="1111" w:type="dxa"/>
          </w:tcPr>
          <w:p w14:paraId="2CA721EF" w14:textId="3D3879F1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22CDA5B8" w14:textId="186D9DD4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953" w:type="dxa"/>
          </w:tcPr>
          <w:p w14:paraId="465B39CB" w14:textId="48B8E616" w:rsidR="00A0479E" w:rsidRPr="002B14F4" w:rsidRDefault="00814E22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907379">
              <w:rPr>
                <w:rFonts w:ascii="Arial" w:hAnsi="Arial" w:cs="Arial"/>
                <w:sz w:val="20"/>
                <w:szCs w:val="20"/>
                <w:lang w:eastAsia="pl-PL"/>
              </w:rPr>
              <w:t>2-202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22" w:type="dxa"/>
          </w:tcPr>
          <w:p w14:paraId="49C54093" w14:textId="77777777" w:rsidR="00907379" w:rsidRDefault="00907379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92AFBB8" w14:textId="6A53860E" w:rsidR="00907379" w:rsidRDefault="00907379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93319810"/>
            <w:r>
              <w:rPr>
                <w:rFonts w:ascii="Arial" w:hAnsi="Arial" w:cs="Arial"/>
                <w:sz w:val="20"/>
                <w:szCs w:val="20"/>
              </w:rPr>
              <w:t xml:space="preserve">Wybór Wykonawcy Systemu ZONE został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dokonany w dniu 31 grudnia 2021 r.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i opublikowany publicznie w ramach</w:t>
            </w:r>
            <w:r w:rsidR="008A3936">
              <w:t xml:space="preserve"> „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Informacj</w:t>
            </w:r>
            <w:r w:rsidR="008A3936">
              <w:rPr>
                <w:rFonts w:ascii="Arial" w:hAnsi="Arial" w:cs="Arial"/>
                <w:sz w:val="20"/>
                <w:szCs w:val="20"/>
              </w:rPr>
              <w:t>i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o wyborze najkorzystniejszej oferty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” w postępowaniu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o udzielenie zamówienia publicznego,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znak: BAF.260.7.2021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hyperlink r:id="rId11" w:history="1">
              <w:r w:rsidRPr="00075AE0">
                <w:rPr>
                  <w:rStyle w:val="Hipercze"/>
                  <w:rFonts w:ascii="Arial" w:hAnsi="Arial" w:cs="Arial"/>
                  <w:sz w:val="20"/>
                  <w:szCs w:val="20"/>
                </w:rPr>
                <w:t>https://gunb.ezamawiajacy.pl/pn/gunb/demand/notice/public/39134/details?folder=0002&amp;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4C4F232" w14:textId="274FF4D6" w:rsidR="00A0479E" w:rsidRPr="002B14F4" w:rsidRDefault="001D0FD8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mowa </w:t>
            </w:r>
            <w:r w:rsidR="0013281A">
              <w:rPr>
                <w:rFonts w:ascii="Arial" w:hAnsi="Arial" w:cs="Arial"/>
                <w:sz w:val="20"/>
                <w:szCs w:val="20"/>
              </w:rPr>
              <w:t xml:space="preserve">nr 1/22 </w:t>
            </w:r>
            <w:r w:rsidR="008A3936">
              <w:rPr>
                <w:rFonts w:ascii="Arial" w:hAnsi="Arial" w:cs="Arial"/>
                <w:sz w:val="20"/>
                <w:szCs w:val="20"/>
              </w:rPr>
              <w:t>na „Z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aprojektowanie, budow</w:t>
            </w:r>
            <w:r w:rsidR="008A3936">
              <w:rPr>
                <w:rFonts w:ascii="Arial" w:hAnsi="Arial" w:cs="Arial"/>
                <w:sz w:val="20"/>
                <w:szCs w:val="20"/>
              </w:rPr>
              <w:t>ę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FA00B3">
              <w:rPr>
                <w:rFonts w:ascii="Arial" w:hAnsi="Arial" w:cs="Arial"/>
                <w:sz w:val="20"/>
                <w:szCs w:val="20"/>
              </w:rPr>
              <w:t> 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wdrożenie Systemu ZONE</w:t>
            </w:r>
            <w:r w:rsidR="008A3936">
              <w:rPr>
                <w:rFonts w:ascii="Arial" w:hAnsi="Arial" w:cs="Arial"/>
                <w:sz w:val="20"/>
                <w:szCs w:val="20"/>
              </w:rPr>
              <w:t>” zosta</w:t>
            </w:r>
            <w:r>
              <w:rPr>
                <w:rFonts w:ascii="Arial" w:hAnsi="Arial" w:cs="Arial"/>
                <w:sz w:val="20"/>
                <w:szCs w:val="20"/>
              </w:rPr>
              <w:t>ła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podpisana z Wykonawcą, tj.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S&amp;T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SERVICES POLSKA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Sp.</w:t>
            </w:r>
            <w:r w:rsidR="00FA00B3">
              <w:rPr>
                <w:rFonts w:ascii="Arial" w:hAnsi="Arial" w:cs="Arial"/>
                <w:sz w:val="20"/>
                <w:szCs w:val="20"/>
              </w:rPr>
              <w:t> 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z o.o., ul. Postępu 21D, 02-676 Warszawa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w dniu 9 lutego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2022 r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0479E" w:rsidRPr="002B14F4" w14:paraId="66158C92" w14:textId="77777777" w:rsidTr="00673C1A">
        <w:tc>
          <w:tcPr>
            <w:tcW w:w="1986" w:type="dxa"/>
          </w:tcPr>
          <w:p w14:paraId="6E6D1CAB" w14:textId="77777777" w:rsidR="00E33551" w:rsidRPr="002B14F4" w:rsidRDefault="00E33551" w:rsidP="00E33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Wykonanie projektu technicznego systemu ZONE</w:t>
            </w:r>
          </w:p>
          <w:p w14:paraId="5699B6E4" w14:textId="1D0D22A3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620A39D2" w14:textId="3AAAE32D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3D591AD6" w14:textId="5EBD456E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10-2021</w:t>
            </w:r>
          </w:p>
        </w:tc>
        <w:tc>
          <w:tcPr>
            <w:tcW w:w="953" w:type="dxa"/>
          </w:tcPr>
          <w:p w14:paraId="1E674CA6" w14:textId="0C71052F" w:rsidR="00A0479E" w:rsidRPr="002B14F4" w:rsidRDefault="00E17F75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04-2022</w:t>
            </w:r>
          </w:p>
        </w:tc>
        <w:tc>
          <w:tcPr>
            <w:tcW w:w="4222" w:type="dxa"/>
          </w:tcPr>
          <w:p w14:paraId="3F45AB33" w14:textId="3FAC6B6F" w:rsidR="005754F6" w:rsidRDefault="0026655E" w:rsidP="008A3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730D86" w14:textId="51D57206" w:rsidR="00E17F75" w:rsidRDefault="008A3936" w:rsidP="00FA00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9A7">
              <w:rPr>
                <w:rFonts w:ascii="Arial" w:hAnsi="Arial" w:cs="Arial"/>
                <w:sz w:val="20"/>
                <w:szCs w:val="20"/>
              </w:rPr>
              <w:t>Kamień milowy</w:t>
            </w:r>
            <w:r>
              <w:rPr>
                <w:rFonts w:ascii="Arial" w:hAnsi="Arial" w:cs="Arial"/>
                <w:sz w:val="20"/>
                <w:szCs w:val="20"/>
              </w:rPr>
              <w:t xml:space="preserve"> nr </w:t>
            </w:r>
            <w:r w:rsidR="007C2482">
              <w:rPr>
                <w:rFonts w:ascii="Arial" w:hAnsi="Arial" w:cs="Arial"/>
                <w:sz w:val="20"/>
                <w:szCs w:val="20"/>
              </w:rPr>
              <w:t>3</w:t>
            </w:r>
            <w:r w:rsidR="002665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29A7">
              <w:rPr>
                <w:rFonts w:ascii="Arial" w:hAnsi="Arial" w:cs="Arial"/>
                <w:sz w:val="20"/>
                <w:szCs w:val="20"/>
              </w:rPr>
              <w:t>zosta</w:t>
            </w:r>
            <w:r w:rsidR="0026655E">
              <w:rPr>
                <w:rFonts w:ascii="Arial" w:hAnsi="Arial" w:cs="Arial"/>
                <w:sz w:val="20"/>
                <w:szCs w:val="20"/>
              </w:rPr>
              <w:t>ł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29A7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>ty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655E">
              <w:rPr>
                <w:rFonts w:ascii="Arial" w:hAnsi="Arial" w:cs="Arial"/>
                <w:sz w:val="20"/>
                <w:szCs w:val="20"/>
              </w:rPr>
              <w:t>w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26655E">
              <w:rPr>
                <w:rFonts w:ascii="Arial" w:hAnsi="Arial" w:cs="Arial"/>
                <w:sz w:val="20"/>
                <w:szCs w:val="20"/>
              </w:rPr>
              <w:t>u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17F75">
              <w:rPr>
                <w:rFonts w:ascii="Arial" w:hAnsi="Arial" w:cs="Arial"/>
                <w:sz w:val="20"/>
                <w:szCs w:val="20"/>
              </w:rPr>
              <w:t>4</w:t>
            </w:r>
            <w:r w:rsidR="00FA00B3">
              <w:rPr>
                <w:rFonts w:ascii="Arial" w:hAnsi="Arial" w:cs="Arial"/>
                <w:sz w:val="20"/>
                <w:szCs w:val="20"/>
              </w:rPr>
              <w:t> </w:t>
            </w:r>
            <w:r w:rsidR="007C2482">
              <w:rPr>
                <w:rFonts w:ascii="Arial" w:hAnsi="Arial" w:cs="Arial"/>
                <w:sz w:val="20"/>
                <w:szCs w:val="20"/>
              </w:rPr>
              <w:t>kwietnia 2022 r.</w:t>
            </w:r>
            <w:r w:rsidR="00E17F75">
              <w:rPr>
                <w:rFonts w:ascii="Arial" w:hAnsi="Arial" w:cs="Arial"/>
                <w:sz w:val="20"/>
                <w:szCs w:val="20"/>
              </w:rPr>
              <w:t>, zgodnie z podpisanym w</w:t>
            </w:r>
            <w:r w:rsidR="00FA00B3">
              <w:rPr>
                <w:rFonts w:ascii="Arial" w:hAnsi="Arial" w:cs="Arial"/>
                <w:sz w:val="20"/>
                <w:szCs w:val="20"/>
              </w:rPr>
              <w:t> </w:t>
            </w:r>
            <w:r w:rsidR="00E17F75">
              <w:rPr>
                <w:rFonts w:ascii="Arial" w:hAnsi="Arial" w:cs="Arial"/>
                <w:sz w:val="20"/>
                <w:szCs w:val="20"/>
              </w:rPr>
              <w:t>tym dniu protokołem zdawczo-odbiorczym odbioru analizy przedwdro</w:t>
            </w:r>
            <w:r w:rsidR="00FA00B3">
              <w:rPr>
                <w:rFonts w:ascii="Arial" w:hAnsi="Arial" w:cs="Arial"/>
                <w:sz w:val="20"/>
                <w:szCs w:val="20"/>
              </w:rPr>
              <w:t>ż</w:t>
            </w:r>
            <w:r w:rsidR="00E17F75">
              <w:rPr>
                <w:rFonts w:ascii="Arial" w:hAnsi="Arial" w:cs="Arial"/>
                <w:sz w:val="20"/>
                <w:szCs w:val="20"/>
              </w:rPr>
              <w:t>eniowej systemu ZONE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7F75">
              <w:rPr>
                <w:rFonts w:ascii="Arial" w:hAnsi="Arial" w:cs="Arial"/>
                <w:sz w:val="20"/>
                <w:szCs w:val="20"/>
              </w:rPr>
              <w:br/>
            </w:r>
            <w:r w:rsidR="007C2482">
              <w:rPr>
                <w:rFonts w:ascii="Arial" w:hAnsi="Arial" w:cs="Arial"/>
                <w:sz w:val="20"/>
                <w:szCs w:val="20"/>
              </w:rPr>
              <w:t>(</w:t>
            </w:r>
            <w:r w:rsidRPr="001E29A7">
              <w:rPr>
                <w:rFonts w:ascii="Arial" w:hAnsi="Arial" w:cs="Arial"/>
                <w:sz w:val="20"/>
                <w:szCs w:val="20"/>
              </w:rPr>
              <w:t xml:space="preserve">z powodu </w:t>
            </w:r>
            <w:r>
              <w:rPr>
                <w:rFonts w:ascii="Arial" w:hAnsi="Arial" w:cs="Arial"/>
                <w:sz w:val="20"/>
                <w:szCs w:val="20"/>
              </w:rPr>
              <w:t xml:space="preserve">późniejszego osiągnięcia kamienia milowego nr 1 </w:t>
            </w:r>
            <w:r w:rsidR="005754F6">
              <w:rPr>
                <w:rFonts w:ascii="Arial" w:hAnsi="Arial" w:cs="Arial"/>
                <w:sz w:val="20"/>
                <w:szCs w:val="20"/>
              </w:rPr>
              <w:t>i nr 2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14:paraId="7BF44C06" w14:textId="0047D2D7" w:rsidR="00A0479E" w:rsidRPr="002B14F4" w:rsidRDefault="00A0479E" w:rsidP="008A39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1E32BBBB" w14:textId="77777777" w:rsidTr="00673C1A">
        <w:tc>
          <w:tcPr>
            <w:tcW w:w="1986" w:type="dxa"/>
          </w:tcPr>
          <w:p w14:paraId="63BEA9C2" w14:textId="024523D7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</w:t>
            </w:r>
          </w:p>
        </w:tc>
        <w:tc>
          <w:tcPr>
            <w:tcW w:w="1111" w:type="dxa"/>
          </w:tcPr>
          <w:p w14:paraId="248366D2" w14:textId="48D9F9E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367" w:type="dxa"/>
          </w:tcPr>
          <w:p w14:paraId="600C5CFB" w14:textId="6FC481EC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673C1A">
              <w:rPr>
                <w:rFonts w:ascii="Arial" w:hAnsi="Arial" w:cs="Arial"/>
                <w:sz w:val="20"/>
                <w:szCs w:val="20"/>
              </w:rPr>
              <w:t xml:space="preserve">6- </w:t>
            </w:r>
            <w:r w:rsidRPr="002B14F4">
              <w:rPr>
                <w:rFonts w:ascii="Arial" w:hAnsi="Arial" w:cs="Arial"/>
                <w:sz w:val="20"/>
                <w:szCs w:val="20"/>
              </w:rPr>
              <w:t>202</w:t>
            </w:r>
            <w:r w:rsidR="00673C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53" w:type="dxa"/>
          </w:tcPr>
          <w:p w14:paraId="5557E917" w14:textId="4FF92E98" w:rsidR="00A0479E" w:rsidRPr="002B14F4" w:rsidRDefault="007B5194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04-2023</w:t>
            </w:r>
          </w:p>
        </w:tc>
        <w:tc>
          <w:tcPr>
            <w:tcW w:w="4222" w:type="dxa"/>
          </w:tcPr>
          <w:p w14:paraId="56966813" w14:textId="77777777" w:rsidR="007F5A24" w:rsidRDefault="007F5A24" w:rsidP="007F5A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</w:p>
          <w:p w14:paraId="0241BF5D" w14:textId="77777777" w:rsidR="00673C1A" w:rsidRDefault="00673C1A" w:rsidP="00FA00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960461" w14:textId="46EC00E5" w:rsidR="00E17F75" w:rsidRPr="002B14F4" w:rsidRDefault="00E17F75" w:rsidP="00FA00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3D21711D" w14:textId="77777777" w:rsidTr="00673C1A">
        <w:tc>
          <w:tcPr>
            <w:tcW w:w="1986" w:type="dxa"/>
          </w:tcPr>
          <w:p w14:paraId="2FA4A4B4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użytkowników.</w:t>
            </w:r>
          </w:p>
          <w:p w14:paraId="1B58BB25" w14:textId="52034F1A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3610357C" w14:textId="6D551AD6" w:rsidR="00A0479E" w:rsidRPr="002B14F4" w:rsidRDefault="00E0668B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158BE058" w14:textId="191DD450" w:rsidR="00A0479E" w:rsidRPr="002B14F4" w:rsidRDefault="00027539" w:rsidP="00E335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FC175E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2B14F4">
              <w:rPr>
                <w:rFonts w:ascii="Arial" w:eastAsia="Calibri" w:hAnsi="Arial" w:cs="Arial"/>
                <w:sz w:val="20"/>
                <w:szCs w:val="20"/>
              </w:rPr>
              <w:t>-202</w:t>
            </w:r>
            <w:r w:rsidR="00FC175E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953" w:type="dxa"/>
          </w:tcPr>
          <w:p w14:paraId="322A5DAC" w14:textId="5F14E87E" w:rsidR="00A0479E" w:rsidRPr="002B14F4" w:rsidRDefault="007B5194" w:rsidP="000F724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04-2023</w:t>
            </w:r>
          </w:p>
        </w:tc>
        <w:tc>
          <w:tcPr>
            <w:tcW w:w="4222" w:type="dxa"/>
          </w:tcPr>
          <w:p w14:paraId="664BAB7C" w14:textId="6D468DFE" w:rsidR="00FC175E" w:rsidRPr="00FC175E" w:rsidRDefault="007F5A24" w:rsidP="00FC175E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Osiągnięty.</w:t>
            </w:r>
          </w:p>
          <w:p w14:paraId="1E5850D3" w14:textId="5200C827" w:rsidR="00FC175E" w:rsidRPr="002B14F4" w:rsidRDefault="00FC175E" w:rsidP="008965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28B481BC" w14:textId="77777777" w:rsidTr="00673C1A">
        <w:tc>
          <w:tcPr>
            <w:tcW w:w="1986" w:type="dxa"/>
          </w:tcPr>
          <w:p w14:paraId="2D334079" w14:textId="7C7F8DA2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testowe e-usług (produktów projektu)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46FD43CB" w14:textId="5DBBE2D2" w:rsidR="00A0479E" w:rsidRPr="002B14F4" w:rsidRDefault="00A0479E" w:rsidP="00B21B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7D1EAFEA" w14:textId="3E7DEF88" w:rsidR="00A0479E" w:rsidRPr="002B14F4" w:rsidRDefault="007963A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1D4F96CD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</w:tcPr>
          <w:p w14:paraId="1158F471" w14:textId="54FF9D93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FC175E">
              <w:rPr>
                <w:rFonts w:ascii="Arial" w:hAnsi="Arial" w:cs="Arial"/>
                <w:sz w:val="20"/>
                <w:szCs w:val="20"/>
              </w:rPr>
              <w:t>8</w:t>
            </w:r>
            <w:r w:rsidRPr="002B14F4">
              <w:rPr>
                <w:rFonts w:ascii="Arial" w:hAnsi="Arial" w:cs="Arial"/>
                <w:sz w:val="20"/>
                <w:szCs w:val="20"/>
              </w:rPr>
              <w:t>-</w:t>
            </w:r>
            <w:r w:rsidR="00FC175E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953" w:type="dxa"/>
          </w:tcPr>
          <w:p w14:paraId="1CA64ED9" w14:textId="6580F6E7" w:rsidR="00A0479E" w:rsidRPr="002B14F4" w:rsidRDefault="007B5194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04-2023</w:t>
            </w:r>
          </w:p>
        </w:tc>
        <w:tc>
          <w:tcPr>
            <w:tcW w:w="4222" w:type="dxa"/>
          </w:tcPr>
          <w:p w14:paraId="500AFA7F" w14:textId="50918FFC" w:rsidR="00735FB6" w:rsidRPr="00FC175E" w:rsidRDefault="007F5A24" w:rsidP="00735FB6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  <w:p w14:paraId="332B8C5C" w14:textId="7FFEA602" w:rsidR="00FC175E" w:rsidRPr="002B14F4" w:rsidRDefault="00FC175E" w:rsidP="006E53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B86" w:rsidRPr="002B14F4" w14:paraId="2EB693EA" w14:textId="77777777" w:rsidTr="00673C1A">
        <w:tc>
          <w:tcPr>
            <w:tcW w:w="1986" w:type="dxa"/>
          </w:tcPr>
          <w:p w14:paraId="045ED9A1" w14:textId="77777777" w:rsidR="00B21B86" w:rsidRPr="002B14F4" w:rsidRDefault="00B21B86" w:rsidP="00B21B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inicjalne i parametryzacja systemu</w:t>
            </w:r>
          </w:p>
          <w:p w14:paraId="6323383C" w14:textId="77777777" w:rsidR="00B21B86" w:rsidRPr="002B14F4" w:rsidRDefault="00B21B86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14:paraId="0D24E32F" w14:textId="77777777" w:rsidR="003E02C1" w:rsidRPr="002B14F4" w:rsidRDefault="003E02C1" w:rsidP="003E02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6 – 16.700 szt.</w:t>
            </w:r>
          </w:p>
          <w:p w14:paraId="59314224" w14:textId="77777777" w:rsidR="00B21B86" w:rsidRDefault="00B21B86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</w:tcPr>
          <w:p w14:paraId="51C351F1" w14:textId="6F8EF224" w:rsidR="00B21B86" w:rsidRPr="002B14F4" w:rsidRDefault="003E02C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F5A7C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FC175E">
              <w:rPr>
                <w:rFonts w:ascii="Arial" w:hAnsi="Arial" w:cs="Arial"/>
                <w:sz w:val="20"/>
                <w:szCs w:val="20"/>
              </w:rPr>
              <w:t>202</w:t>
            </w:r>
            <w:r w:rsidR="00FF5A7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53" w:type="dxa"/>
          </w:tcPr>
          <w:p w14:paraId="4D2B75D9" w14:textId="195A09A8" w:rsidR="00B21B86" w:rsidRPr="002B14F4" w:rsidRDefault="00FF5A7C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06-2023</w:t>
            </w:r>
          </w:p>
        </w:tc>
        <w:tc>
          <w:tcPr>
            <w:tcW w:w="4222" w:type="dxa"/>
          </w:tcPr>
          <w:p w14:paraId="44D1C1B6" w14:textId="64795612" w:rsidR="00B21B86" w:rsidRDefault="00FF5A7C" w:rsidP="006E53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1754E3DF" w14:textId="5818A729" w:rsidR="00735FB6" w:rsidRPr="002B14F4" w:rsidRDefault="00735FB6" w:rsidP="00FF5A7C">
            <w:pPr>
              <w:pStyle w:val="Tekstkomentarza"/>
              <w:jc w:val="both"/>
              <w:rPr>
                <w:rFonts w:ascii="Arial" w:hAnsi="Arial" w:cs="Arial"/>
              </w:rPr>
            </w:pPr>
          </w:p>
        </w:tc>
      </w:tr>
      <w:tr w:rsidR="00A0479E" w:rsidRPr="002B14F4" w14:paraId="2C55AAE3" w14:textId="77777777" w:rsidTr="00673C1A">
        <w:tc>
          <w:tcPr>
            <w:tcW w:w="1986" w:type="dxa"/>
          </w:tcPr>
          <w:p w14:paraId="2FE1DABF" w14:textId="7C6E485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Przeprowadzenie testów i pilotażu systemu ZONE</w:t>
            </w:r>
          </w:p>
        </w:tc>
        <w:tc>
          <w:tcPr>
            <w:tcW w:w="1111" w:type="dxa"/>
          </w:tcPr>
          <w:p w14:paraId="069195E0" w14:textId="74F3709C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1A2F669A" w14:textId="2AA74F03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9876DD">
              <w:rPr>
                <w:rFonts w:ascii="Arial" w:hAnsi="Arial" w:cs="Arial"/>
                <w:sz w:val="20"/>
                <w:szCs w:val="20"/>
              </w:rPr>
              <w:t>7</w:t>
            </w:r>
            <w:r w:rsidRPr="002B14F4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  <w:tc>
          <w:tcPr>
            <w:tcW w:w="953" w:type="dxa"/>
          </w:tcPr>
          <w:p w14:paraId="277FEC93" w14:textId="2EEAC1A8" w:rsidR="00A0479E" w:rsidRPr="002B14F4" w:rsidRDefault="000864B6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4222" w:type="dxa"/>
            <w:vAlign w:val="center"/>
          </w:tcPr>
          <w:p w14:paraId="4969F793" w14:textId="77777777" w:rsidR="000864B6" w:rsidRDefault="000864B6" w:rsidP="000864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1A399F1" w14:textId="189C17C5" w:rsidR="00A0479E" w:rsidRPr="002B14F4" w:rsidRDefault="000864B6" w:rsidP="004E0E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Testy oraz pilotaż zakończyły się wynikiem umożliwiającym produkcyjne uruchomienie systemu dla wszystkich użytkowników zgodnie z przepisami ustawy, tj. od dnia 18.09.2023 r. </w:t>
            </w:r>
          </w:p>
        </w:tc>
      </w:tr>
      <w:tr w:rsidR="00A0479E" w:rsidRPr="002B14F4" w14:paraId="72A1883A" w14:textId="77777777" w:rsidTr="00673C1A">
        <w:tc>
          <w:tcPr>
            <w:tcW w:w="1986" w:type="dxa"/>
          </w:tcPr>
          <w:p w14:paraId="3AB57E6E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kooperacji.</w:t>
            </w:r>
          </w:p>
          <w:p w14:paraId="6D899583" w14:textId="229FC930" w:rsidR="00A0479E" w:rsidRPr="002B14F4" w:rsidRDefault="00A0479E" w:rsidP="000F724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0AD37004" w14:textId="3A340E07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6C7CEFAA" w14:textId="7207A73A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9876DD">
              <w:rPr>
                <w:rFonts w:ascii="Arial" w:hAnsi="Arial" w:cs="Arial"/>
                <w:sz w:val="20"/>
                <w:szCs w:val="20"/>
              </w:rPr>
              <w:t>8</w:t>
            </w:r>
            <w:r w:rsidRPr="002B14F4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  <w:tc>
          <w:tcPr>
            <w:tcW w:w="953" w:type="dxa"/>
          </w:tcPr>
          <w:p w14:paraId="10033F07" w14:textId="1ACE6196" w:rsidR="00A0479E" w:rsidRPr="002B14F4" w:rsidRDefault="000864B6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4222" w:type="dxa"/>
            <w:vAlign w:val="center"/>
          </w:tcPr>
          <w:p w14:paraId="29EB7E26" w14:textId="37489FA8" w:rsidR="00A0479E" w:rsidRDefault="000864B6" w:rsidP="000864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5F055068" w14:textId="2024EB9F" w:rsidR="000864B6" w:rsidRPr="002B14F4" w:rsidRDefault="000864B6" w:rsidP="000864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18.09.2023 r. nastąpiło w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drożenie komponentów systemu ZONE w wersji produkcyjnej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dla wszystkich użytkowników. </w:t>
            </w:r>
          </w:p>
          <w:p w14:paraId="3A6F3497" w14:textId="04201D01" w:rsidR="000864B6" w:rsidRDefault="000864B6" w:rsidP="000864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95A32B" w14:textId="4DF0CCBE" w:rsidR="000864B6" w:rsidRPr="002B14F4" w:rsidRDefault="000864B6" w:rsidP="000864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72C54907" w14:textId="77777777" w:rsidTr="00673C1A">
        <w:tc>
          <w:tcPr>
            <w:tcW w:w="1986" w:type="dxa"/>
          </w:tcPr>
          <w:p w14:paraId="081EB65A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Podsystemu administrowania i wsparcia użytkowników.</w:t>
            </w:r>
          </w:p>
          <w:p w14:paraId="39F41095" w14:textId="41EEEE2E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632CF32D" w14:textId="7A0AF80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367" w:type="dxa"/>
          </w:tcPr>
          <w:p w14:paraId="4E79F763" w14:textId="5B15E539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9876DD">
              <w:rPr>
                <w:rFonts w:ascii="Arial" w:hAnsi="Arial" w:cs="Arial"/>
                <w:sz w:val="20"/>
                <w:szCs w:val="20"/>
              </w:rPr>
              <w:t>8</w:t>
            </w:r>
            <w:r w:rsidRPr="002B14F4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  <w:tc>
          <w:tcPr>
            <w:tcW w:w="953" w:type="dxa"/>
          </w:tcPr>
          <w:p w14:paraId="38147C57" w14:textId="5927FFE1" w:rsidR="00A0479E" w:rsidRPr="002B14F4" w:rsidRDefault="004E0EBF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4222" w:type="dxa"/>
          </w:tcPr>
          <w:p w14:paraId="6E927E25" w14:textId="77777777" w:rsidR="004E0EBF" w:rsidRDefault="004E0EBF" w:rsidP="004E0E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04FE376C" w14:textId="77777777" w:rsidR="004E0EBF" w:rsidRPr="002B14F4" w:rsidRDefault="004E0EBF" w:rsidP="004E0EB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18.09.2023 r. nastąpiło w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drożenie komponentów systemu ZONE w wersji produkcyjnej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dla wszystkich użytkowników. </w:t>
            </w:r>
          </w:p>
          <w:p w14:paraId="04F2D440" w14:textId="7821C79F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BF" w:rsidRPr="002B14F4" w14:paraId="16903853" w14:textId="77777777" w:rsidTr="00673C1A">
        <w:tc>
          <w:tcPr>
            <w:tcW w:w="1986" w:type="dxa"/>
          </w:tcPr>
          <w:p w14:paraId="158F9113" w14:textId="453AB733" w:rsidR="004E0EBF" w:rsidRPr="002B14F4" w:rsidRDefault="004E0EBF" w:rsidP="004E0E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produkcyjne e-usług (produktów projektu):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wpisu do wykazu osób uprawnionych,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inwentaryzacji budynku,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przeglądu kominowego,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udostepnienia danych z CEEB.</w:t>
            </w:r>
          </w:p>
        </w:tc>
        <w:tc>
          <w:tcPr>
            <w:tcW w:w="1111" w:type="dxa"/>
          </w:tcPr>
          <w:p w14:paraId="419E74BC" w14:textId="77777777" w:rsidR="004E0EBF" w:rsidRDefault="004E0EBF" w:rsidP="004E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1-3 szt.</w:t>
            </w:r>
          </w:p>
          <w:p w14:paraId="76F13200" w14:textId="77777777" w:rsidR="004E0EBF" w:rsidRDefault="004E0EBF" w:rsidP="004E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2-500.000 szt.</w:t>
            </w:r>
          </w:p>
          <w:p w14:paraId="1E1824CF" w14:textId="77777777" w:rsidR="004E0EBF" w:rsidRDefault="004E0EBF" w:rsidP="004E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1 szt.</w:t>
            </w:r>
          </w:p>
          <w:p w14:paraId="1F48E7F4" w14:textId="77777777" w:rsidR="004E0EBF" w:rsidRDefault="004E0EBF" w:rsidP="004E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15D7F959" w14:textId="3A820308" w:rsidR="004E0EBF" w:rsidRDefault="004E0EBF" w:rsidP="004E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85%</w:t>
            </w:r>
          </w:p>
          <w:p w14:paraId="2B500DF7" w14:textId="13C6D729" w:rsidR="004E0EBF" w:rsidRDefault="004E0EBF" w:rsidP="004E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 – 500.000 szt.</w:t>
            </w:r>
          </w:p>
          <w:p w14:paraId="5A350590" w14:textId="28DA1E87" w:rsidR="004E0EBF" w:rsidRPr="002B14F4" w:rsidRDefault="004E0EBF" w:rsidP="004E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8 – 1 szt.</w:t>
            </w:r>
          </w:p>
        </w:tc>
        <w:tc>
          <w:tcPr>
            <w:tcW w:w="1367" w:type="dxa"/>
          </w:tcPr>
          <w:p w14:paraId="7892FE4F" w14:textId="764045AE" w:rsidR="004E0EBF" w:rsidRPr="002B14F4" w:rsidRDefault="004E0EBF" w:rsidP="004E0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8-</w:t>
            </w:r>
            <w:r w:rsidRPr="002B14F4">
              <w:rPr>
                <w:rFonts w:ascii="Arial" w:hAnsi="Arial" w:cs="Arial"/>
                <w:sz w:val="20"/>
                <w:szCs w:val="20"/>
              </w:rPr>
              <w:t>2023</w:t>
            </w:r>
          </w:p>
          <w:p w14:paraId="3F234E4A" w14:textId="387F0DA2" w:rsidR="004E0EBF" w:rsidRPr="002B14F4" w:rsidRDefault="004E0EBF" w:rsidP="004E0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</w:tcPr>
          <w:p w14:paraId="487F32B7" w14:textId="6BD80EE1" w:rsidR="004E0EBF" w:rsidRPr="002B14F4" w:rsidRDefault="004E0EBF" w:rsidP="004E0EBF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4222" w:type="dxa"/>
          </w:tcPr>
          <w:p w14:paraId="06EB5ABD" w14:textId="77777777" w:rsidR="004E0EBF" w:rsidRDefault="004E0EBF" w:rsidP="004E0E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0E04BA9D" w14:textId="77777777" w:rsidR="004E0EBF" w:rsidRPr="002B14F4" w:rsidRDefault="004E0EBF" w:rsidP="004E0EB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18.09.2023 r. nastąpiło w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drożenie komponentów systemu ZONE w wersji produkcyjnej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dla wszystkich użytkowników. </w:t>
            </w:r>
          </w:p>
          <w:p w14:paraId="52C97B68" w14:textId="76333454" w:rsidR="004E0EBF" w:rsidRPr="002B14F4" w:rsidRDefault="004E0EBF" w:rsidP="004E0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A11F98" w14:textId="10E8C293" w:rsidR="00C81735" w:rsidRDefault="00C81735" w:rsidP="007B1585">
      <w:pPr>
        <w:spacing w:before="240" w:after="120"/>
        <w:rPr>
          <w:rFonts w:ascii="Arial" w:hAnsi="Arial" w:cs="Arial"/>
          <w:sz w:val="20"/>
          <w:szCs w:val="20"/>
        </w:rPr>
      </w:pPr>
    </w:p>
    <w:p w14:paraId="597C39A7" w14:textId="77777777" w:rsidR="00C81735" w:rsidRPr="00C81735" w:rsidRDefault="00C81735" w:rsidP="00C81735">
      <w:pPr>
        <w:spacing w:before="240" w:after="120"/>
        <w:rPr>
          <w:rFonts w:ascii="Arial" w:hAnsi="Arial" w:cs="Arial"/>
          <w:sz w:val="20"/>
          <w:szCs w:val="20"/>
        </w:rPr>
      </w:pPr>
    </w:p>
    <w:p w14:paraId="64ADCCB0" w14:textId="2FEDF2F1" w:rsidR="00141A92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14F4" w14:paraId="2D861F35" w14:textId="77777777" w:rsidTr="006E536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2B14F4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2B14F4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2B14F4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01EF4" w:rsidRPr="002B14F4" w14:paraId="6A2902DD" w14:textId="77777777" w:rsidTr="006E536F">
        <w:tc>
          <w:tcPr>
            <w:tcW w:w="2545" w:type="dxa"/>
            <w:vAlign w:val="center"/>
          </w:tcPr>
          <w:p w14:paraId="638B83DF" w14:textId="1BB96950" w:rsidR="00501EF4" w:rsidRPr="002B14F4" w:rsidRDefault="00501EF4" w:rsidP="000F7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1. Liczba usług publicznych udostępnionych </w:t>
            </w:r>
            <w:r w:rsidR="006E536F">
              <w:rPr>
                <w:rFonts w:cs="Arial"/>
                <w:sz w:val="20"/>
                <w:szCs w:val="20"/>
                <w:lang w:val="pl-PL"/>
              </w:rPr>
              <w:br/>
            </w:r>
            <w:r w:rsidRPr="002B14F4">
              <w:rPr>
                <w:rFonts w:cs="Arial"/>
                <w:sz w:val="20"/>
                <w:szCs w:val="20"/>
                <w:lang w:val="pl-PL"/>
              </w:rPr>
              <w:t>on-line o stopniu dojrzałości co najmniej 4</w:t>
            </w:r>
            <w:r w:rsidR="00311045" w:rsidRPr="002B14F4">
              <w:rPr>
                <w:rFonts w:cs="Arial"/>
                <w:sz w:val="20"/>
                <w:szCs w:val="20"/>
                <w:lang w:val="pl-PL"/>
              </w:rPr>
              <w:t xml:space="preserve"> – transakcja </w:t>
            </w:r>
          </w:p>
        </w:tc>
        <w:tc>
          <w:tcPr>
            <w:tcW w:w="1278" w:type="dxa"/>
            <w:vAlign w:val="center"/>
          </w:tcPr>
          <w:p w14:paraId="7A4EF74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42713389" w14:textId="07CE4B24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0BD2F965" w14:textId="3721054E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</w:t>
            </w:r>
            <w:r w:rsidR="00B95747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37B65D60" w14:textId="256B7A1F" w:rsidR="00501EF4" w:rsidRPr="002B14F4" w:rsidRDefault="004E0EBF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01EF4" w:rsidRPr="002B14F4" w14:paraId="42049507" w14:textId="77777777" w:rsidTr="006E536F">
        <w:tc>
          <w:tcPr>
            <w:tcW w:w="2545" w:type="dxa"/>
            <w:vAlign w:val="center"/>
          </w:tcPr>
          <w:p w14:paraId="425FD411" w14:textId="2D75628D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 xml:space="preserve">2. 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  <w:vAlign w:val="center"/>
          </w:tcPr>
          <w:p w14:paraId="71576CB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41F26878" w14:textId="6225A57A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  <w:vAlign w:val="center"/>
          </w:tcPr>
          <w:p w14:paraId="0B9EA23B" w14:textId="608C9DFE" w:rsidR="00501EF4" w:rsidRPr="002B14F4" w:rsidRDefault="00EF5900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311045"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  <w:vAlign w:val="center"/>
          </w:tcPr>
          <w:p w14:paraId="5FC274B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5571E24B" w14:textId="77777777" w:rsidTr="006E536F">
        <w:tc>
          <w:tcPr>
            <w:tcW w:w="2545" w:type="dxa"/>
            <w:vAlign w:val="center"/>
          </w:tcPr>
          <w:p w14:paraId="44D613BF" w14:textId="0A67DE0E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3.Liczba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14:paraId="63C056EF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64D3F2C7" w14:textId="49B31E88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3215A1F9" w14:textId="62C20B5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0430B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02F39398" w14:textId="2738B7A1" w:rsidR="00501EF4" w:rsidRPr="002B14F4" w:rsidRDefault="004E0EBF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01EF4" w:rsidRPr="002B14F4" w14:paraId="705AB9E2" w14:textId="77777777" w:rsidTr="006E536F">
        <w:tc>
          <w:tcPr>
            <w:tcW w:w="2545" w:type="dxa"/>
            <w:vAlign w:val="center"/>
          </w:tcPr>
          <w:p w14:paraId="0D033A4F" w14:textId="3E6FBC60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Liczba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udostępnionych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usług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wewnątrzadministracyjnych</w:t>
            </w:r>
            <w:proofErr w:type="spellEnd"/>
          </w:p>
        </w:tc>
        <w:tc>
          <w:tcPr>
            <w:tcW w:w="1278" w:type="dxa"/>
            <w:vAlign w:val="center"/>
          </w:tcPr>
          <w:p w14:paraId="4FE091C2" w14:textId="2F89B67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7544ADFE" w14:textId="662CD58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66D3E667" w14:textId="673C4F5C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0430B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6A3AE471" w14:textId="45E95017" w:rsidR="00501EF4" w:rsidRPr="002B14F4" w:rsidRDefault="00A6546F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01EF4" w:rsidRPr="002B14F4" w14:paraId="0D98EDA9" w14:textId="77777777" w:rsidTr="006E536F">
        <w:tc>
          <w:tcPr>
            <w:tcW w:w="2545" w:type="dxa"/>
            <w:vAlign w:val="center"/>
          </w:tcPr>
          <w:p w14:paraId="2B4A53F8" w14:textId="31421214" w:rsidR="00311045" w:rsidRPr="002B14F4" w:rsidRDefault="00311045" w:rsidP="00311045">
            <w:pPr>
              <w:pStyle w:val="Tekstpodstawowy2"/>
              <w:spacing w:line="259" w:lineRule="auto"/>
              <w:ind w:left="34"/>
              <w:rPr>
                <w:rFonts w:cs="Arial"/>
                <w:bCs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>5. Wzrost poziomu satysfakcji klienta związanej z użyciem e-usług systemu IT</w:t>
            </w:r>
          </w:p>
          <w:p w14:paraId="639A1673" w14:textId="68F714F3" w:rsidR="00501EF4" w:rsidRPr="002B14F4" w:rsidRDefault="00501EF4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  <w:vAlign w:val="center"/>
          </w:tcPr>
          <w:p w14:paraId="295C23A7" w14:textId="2BBFC717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  <w:vAlign w:val="center"/>
          </w:tcPr>
          <w:p w14:paraId="44C19465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85%</w:t>
            </w:r>
          </w:p>
          <w:p w14:paraId="4ED08A65" w14:textId="5166CE64" w:rsidR="00501EF4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pozytywnych ocen dotyczących jakości, ergonomiczności, czasu i kosztu załatwienia </w:t>
            </w: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sprawy za pomocą uruchomionych e-usług</w:t>
            </w:r>
          </w:p>
        </w:tc>
        <w:tc>
          <w:tcPr>
            <w:tcW w:w="1701" w:type="dxa"/>
            <w:vAlign w:val="center"/>
          </w:tcPr>
          <w:p w14:paraId="315A1E88" w14:textId="6B908138" w:rsidR="00501EF4" w:rsidRPr="002B14F4" w:rsidRDefault="00EF5900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="00311045"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69521913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1A34D451" w14:textId="77777777" w:rsidTr="006E536F">
        <w:tc>
          <w:tcPr>
            <w:tcW w:w="2545" w:type="dxa"/>
            <w:vAlign w:val="center"/>
          </w:tcPr>
          <w:p w14:paraId="3EE21442" w14:textId="6CA9808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6. Liczba zaczytanych uprawnień, pozyskanych w procesie zasilenia inicjalnego CEEB z CRCEB</w:t>
            </w:r>
          </w:p>
        </w:tc>
        <w:tc>
          <w:tcPr>
            <w:tcW w:w="1278" w:type="dxa"/>
            <w:vAlign w:val="center"/>
          </w:tcPr>
          <w:p w14:paraId="022FF3BC" w14:textId="301016D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04A618EA" w14:textId="188B751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16.700</w:t>
            </w:r>
          </w:p>
        </w:tc>
        <w:tc>
          <w:tcPr>
            <w:tcW w:w="1701" w:type="dxa"/>
            <w:vAlign w:val="center"/>
          </w:tcPr>
          <w:p w14:paraId="73168387" w14:textId="578BD122" w:rsidR="00501EF4" w:rsidRPr="002B14F4" w:rsidDel="005B5A13" w:rsidRDefault="00EF5900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="00A24C0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41C0BD8E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2013C17C" w14:textId="77777777" w:rsidTr="006E536F">
        <w:tc>
          <w:tcPr>
            <w:tcW w:w="2545" w:type="dxa"/>
            <w:vAlign w:val="center"/>
          </w:tcPr>
          <w:p w14:paraId="77C1F832" w14:textId="5BA18EB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Liczba rekordów dot. liczby zinwentaryzowanych budynków zaewidencjonowanych w CEEB</w:t>
            </w:r>
          </w:p>
        </w:tc>
        <w:tc>
          <w:tcPr>
            <w:tcW w:w="1278" w:type="dxa"/>
            <w:vAlign w:val="center"/>
          </w:tcPr>
          <w:p w14:paraId="675B8F05" w14:textId="7924304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3E8AB292" w14:textId="313F602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  <w:vAlign w:val="center"/>
          </w:tcPr>
          <w:p w14:paraId="69F15943" w14:textId="7060C343" w:rsidR="00501EF4" w:rsidRPr="002B14F4" w:rsidDel="005B5A13" w:rsidRDefault="00EF5900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="00311045"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6AFA5174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11045" w:rsidRPr="002B14F4" w14:paraId="1461E12A" w14:textId="77777777" w:rsidTr="006E536F">
        <w:tc>
          <w:tcPr>
            <w:tcW w:w="2545" w:type="dxa"/>
            <w:vAlign w:val="center"/>
          </w:tcPr>
          <w:p w14:paraId="5F418AEF" w14:textId="7A1A23C8" w:rsidR="00311045" w:rsidRPr="002B14F4" w:rsidRDefault="00311045" w:rsidP="0031104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Calibri Light" w:hAnsi="Arial" w:cs="Arial"/>
                <w:sz w:val="20"/>
                <w:szCs w:val="20"/>
              </w:rPr>
              <w:t>8. Uruchomienie interfejsu komunikacyjnego (API)</w:t>
            </w:r>
          </w:p>
        </w:tc>
        <w:tc>
          <w:tcPr>
            <w:tcW w:w="1278" w:type="dxa"/>
            <w:vAlign w:val="center"/>
          </w:tcPr>
          <w:p w14:paraId="707BE696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5C49FAAE" w14:textId="13C30A33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D22DE86" w14:textId="0191645C" w:rsidR="00311045" w:rsidRPr="002B14F4" w:rsidRDefault="00EF5900" w:rsidP="0031104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311045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="00C07C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5DBF7113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33C16EC2" w:rsidR="007D2C34" w:rsidRPr="002B14F4" w:rsidRDefault="007D2C34" w:rsidP="00EF55D3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E-usługi </w:t>
      </w:r>
      <w:r w:rsidR="009967CA" w:rsidRPr="002B14F4">
        <w:rPr>
          <w:rStyle w:val="Nagwek2Znak"/>
          <w:rFonts w:ascii="Arial" w:hAnsi="Arial" w:cs="Arial"/>
          <w:color w:val="auto"/>
          <w:sz w:val="20"/>
          <w:szCs w:val="20"/>
        </w:rPr>
        <w:t>A2A, A2B, A2C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1" w:name="_Hlk506932259"/>
      <w:r w:rsidR="00DA34DF" w:rsidRPr="002B14F4">
        <w:rPr>
          <w:rFonts w:ascii="Arial" w:hAnsi="Arial" w:cs="Arial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14F4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2B14F4" w:rsidRDefault="007D38B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Opis zmian</w:t>
            </w:r>
          </w:p>
        </w:tc>
      </w:tr>
      <w:tr w:rsidR="007D38BD" w:rsidRPr="002B14F4" w14:paraId="066D88A5" w14:textId="77777777" w:rsidTr="00517F12">
        <w:tc>
          <w:tcPr>
            <w:tcW w:w="2937" w:type="dxa"/>
          </w:tcPr>
          <w:p w14:paraId="3BA25A13" w14:textId="7777777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Zapisz się do wykazu osób</w:t>
            </w:r>
          </w:p>
          <w:p w14:paraId="21262D83" w14:textId="23ED537E" w:rsidR="007D38BD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Uprawnionych (A2C)</w:t>
            </w:r>
          </w:p>
        </w:tc>
        <w:tc>
          <w:tcPr>
            <w:tcW w:w="1169" w:type="dxa"/>
          </w:tcPr>
          <w:p w14:paraId="016C9765" w14:textId="5E39BE7D" w:rsidR="007D38BD" w:rsidRPr="002B14F4" w:rsidRDefault="007807D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3DF8A089" w14:textId="289B4CD9" w:rsidR="007D38BD" w:rsidRPr="002B14F4" w:rsidRDefault="00310D8E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011360">
              <w:rPr>
                <w:rFonts w:ascii="Arial" w:hAnsi="Arial"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4394" w:type="dxa"/>
          </w:tcPr>
          <w:p w14:paraId="7DE99E5E" w14:textId="4C0BCC74" w:rsidR="007D38BD" w:rsidRPr="002B14F4" w:rsidRDefault="007D38BD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3C1AEE12" w14:textId="77777777" w:rsidTr="00517F12">
        <w:tc>
          <w:tcPr>
            <w:tcW w:w="2937" w:type="dxa"/>
          </w:tcPr>
          <w:p w14:paraId="3A826861" w14:textId="62E57279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przegląd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kominiarski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 </w:t>
            </w:r>
          </w:p>
        </w:tc>
        <w:tc>
          <w:tcPr>
            <w:tcW w:w="1169" w:type="dxa"/>
          </w:tcPr>
          <w:p w14:paraId="37EB1786" w14:textId="78D54D09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0F231B1" w14:textId="28E5E35E" w:rsidR="007807DF" w:rsidRPr="002B14F4" w:rsidRDefault="00011360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4394" w:type="dxa"/>
          </w:tcPr>
          <w:p w14:paraId="76692E1C" w14:textId="479E1C9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42F3482E" w14:textId="77777777" w:rsidTr="00517F12">
        <w:tc>
          <w:tcPr>
            <w:tcW w:w="2937" w:type="dxa"/>
          </w:tcPr>
          <w:p w14:paraId="77B51E11" w14:textId="4013D12A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inwentaryzację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budynku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</w:t>
            </w:r>
          </w:p>
        </w:tc>
        <w:tc>
          <w:tcPr>
            <w:tcW w:w="1169" w:type="dxa"/>
          </w:tcPr>
          <w:p w14:paraId="7A4F6869" w14:textId="5D5CE47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3657642" w14:textId="1949984F" w:rsidR="007807DF" w:rsidRPr="002B14F4" w:rsidRDefault="00011360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4394" w:type="dxa"/>
          </w:tcPr>
          <w:p w14:paraId="7676B464" w14:textId="751E2FFA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5ECC6C2B" w14:textId="77777777" w:rsidTr="00517F12">
        <w:tc>
          <w:tcPr>
            <w:tcW w:w="2937" w:type="dxa"/>
          </w:tcPr>
          <w:p w14:paraId="5B6EF10E" w14:textId="5023C9C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Obsługa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CEEB (A2A)</w:t>
            </w:r>
          </w:p>
        </w:tc>
        <w:tc>
          <w:tcPr>
            <w:tcW w:w="1169" w:type="dxa"/>
          </w:tcPr>
          <w:p w14:paraId="4A228924" w14:textId="4FB6C69C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29F408DD" w14:textId="75A4B09E" w:rsidR="007807DF" w:rsidRPr="002B14F4" w:rsidRDefault="00011360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4394" w:type="dxa"/>
          </w:tcPr>
          <w:p w14:paraId="1204D783" w14:textId="40600958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30AD55" w:rsidR="00933BEC" w:rsidRDefault="00933BEC" w:rsidP="00EF55D3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Udostępnione informacje sektora publicznego i </w:t>
      </w:r>
      <w:proofErr w:type="spellStart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>zdigitalizowane</w:t>
      </w:r>
      <w:proofErr w:type="spellEnd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zasoby</w:t>
      </w:r>
      <w:r w:rsidR="00B41415"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65FB8" w:rsidRPr="002B50C0" w14:paraId="2D3F8E90" w14:textId="77777777" w:rsidTr="006E536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583D95" w14:textId="77777777" w:rsidR="00565FB8" w:rsidRPr="00141A92" w:rsidRDefault="00565FB8" w:rsidP="006E53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3F3FF8" w14:textId="77777777" w:rsidR="00565FB8" w:rsidRPr="00141A92" w:rsidRDefault="00565FB8" w:rsidP="006E53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585C179" w14:textId="77777777" w:rsidR="00565FB8" w:rsidRPr="00141A92" w:rsidRDefault="00565FB8" w:rsidP="006E53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75BF129" w14:textId="77777777" w:rsidR="00565FB8" w:rsidRPr="00141A92" w:rsidRDefault="00565FB8" w:rsidP="006E53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65FB8" w:rsidRPr="002B50C0" w14:paraId="06E8BEE9" w14:textId="77777777" w:rsidTr="006E536F">
        <w:tc>
          <w:tcPr>
            <w:tcW w:w="2937" w:type="dxa"/>
          </w:tcPr>
          <w:p w14:paraId="7709E4D2" w14:textId="7EA0DA20" w:rsidR="00565FB8" w:rsidRPr="00565FB8" w:rsidRDefault="00565FB8" w:rsidP="00565FB8">
            <w:pPr>
              <w:rPr>
                <w:rFonts w:ascii="Arial" w:hAnsi="Arial" w:cs="Arial"/>
                <w:sz w:val="20"/>
                <w:szCs w:val="20"/>
              </w:rPr>
            </w:pPr>
            <w:r w:rsidRPr="00E0668B">
              <w:rPr>
                <w:rFonts w:ascii="Arial" w:hAnsi="Arial" w:cs="Arial"/>
                <w:sz w:val="20"/>
                <w:szCs w:val="20"/>
              </w:rPr>
              <w:t>Centralna ewidencja emisyjności budynków (CEEB), w których eksploatowane są źródła ciepła lub spalania paliw o nominalnej mocy cieplnej mniejszej niż 1 MW.</w:t>
            </w:r>
          </w:p>
        </w:tc>
        <w:tc>
          <w:tcPr>
            <w:tcW w:w="1169" w:type="dxa"/>
          </w:tcPr>
          <w:p w14:paraId="72F8DD7C" w14:textId="550F68CF" w:rsidR="00565FB8" w:rsidRPr="00565FB8" w:rsidRDefault="00565FB8" w:rsidP="006E536F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5055D57B" w14:textId="77777777" w:rsidR="00565FB8" w:rsidRPr="00141A92" w:rsidRDefault="00565FB8" w:rsidP="006E53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7EBBE35" w14:textId="23814340" w:rsidR="00565FB8" w:rsidRPr="00141A92" w:rsidRDefault="00011360" w:rsidP="006E53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09-2023</w:t>
            </w:r>
          </w:p>
        </w:tc>
        <w:tc>
          <w:tcPr>
            <w:tcW w:w="4394" w:type="dxa"/>
          </w:tcPr>
          <w:p w14:paraId="79ECA7A8" w14:textId="2A45E80A" w:rsidR="00565FB8" w:rsidRPr="00565FB8" w:rsidRDefault="00565FB8" w:rsidP="006E536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3E765844" w14:textId="77777777" w:rsidR="00E0668B" w:rsidRPr="00E0668B" w:rsidRDefault="00E0668B" w:rsidP="00E0668B"/>
    <w:p w14:paraId="2CABE3A6" w14:textId="1DAC3818" w:rsidR="00905EB4" w:rsidRPr="00905EB4" w:rsidRDefault="004C1D48" w:rsidP="00EF55D3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Produkty końcowe projektu (inne niż wskazane w pkt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4</w:t>
      </w: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  <w:r w:rsidR="009256F2"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i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5</w:t>
      </w:r>
      <w:r w:rsidR="00E1688D" w:rsidRPr="002B14F4">
        <w:rPr>
          <w:rStyle w:val="Nagwek2Znak"/>
          <w:rFonts w:ascii="Arial" w:hAnsi="Arial" w:cs="Arial"/>
          <w:color w:val="auto"/>
          <w:sz w:val="20"/>
          <w:szCs w:val="20"/>
        </w:rPr>
        <w:t>)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</w:t>
      </w:r>
      <w:r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123386F3" w14:textId="3FAEB1A9" w:rsidR="00905EB4" w:rsidRDefault="00905EB4" w:rsidP="00905EB4">
      <w:pPr>
        <w:rPr>
          <w:rStyle w:val="Nagwek2Znak"/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E0668B" w:rsidRPr="002B14F4" w14:paraId="74F9E6F6" w14:textId="77777777" w:rsidTr="006E536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EED80A1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6C8318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5EE0B0F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ACB754E" w14:textId="77777777" w:rsidR="00D53B81" w:rsidRPr="00D53B81" w:rsidRDefault="00D53B81" w:rsidP="00D53B81">
            <w:pPr>
              <w:rPr>
                <w:rFonts w:ascii="Arial" w:hAnsi="Arial" w:cs="Arial"/>
                <w:sz w:val="20"/>
                <w:szCs w:val="20"/>
              </w:rPr>
            </w:pPr>
            <w:r w:rsidRPr="00D53B81">
              <w:rPr>
                <w:rFonts w:ascii="Arial" w:hAnsi="Arial" w:cs="Arial"/>
                <w:sz w:val="20"/>
                <w:szCs w:val="20"/>
              </w:rPr>
              <w:t xml:space="preserve">Komplementarność względem produktów innych projektów </w:t>
            </w:r>
          </w:p>
          <w:p w14:paraId="082B020A" w14:textId="730D282F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68B" w:rsidRPr="002B14F4" w14:paraId="3BC86351" w14:textId="77777777" w:rsidTr="006E536F">
        <w:trPr>
          <w:trHeight w:val="706"/>
        </w:trPr>
        <w:tc>
          <w:tcPr>
            <w:tcW w:w="2937" w:type="dxa"/>
          </w:tcPr>
          <w:p w14:paraId="321E6773" w14:textId="1B0F3668" w:rsidR="00E0668B" w:rsidRPr="002B14F4" w:rsidRDefault="00E0668B" w:rsidP="006E53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t xml:space="preserve">Utworzony nowy rejestr publiczny -  Centralna Ewidencja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t xml:space="preserve">misyjności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Budynków, w których eksploatowane są źródła </w:t>
            </w:r>
            <w:r w:rsidRPr="00EF55D3">
              <w:rPr>
                <w:rFonts w:ascii="Arial" w:hAnsi="Arial" w:cs="Arial"/>
                <w:sz w:val="20"/>
                <w:szCs w:val="20"/>
              </w:rPr>
              <w:lastRenderedPageBreak/>
              <w:t xml:space="preserve">ciepła </w:t>
            </w:r>
            <w:r>
              <w:rPr>
                <w:rFonts w:ascii="Arial" w:hAnsi="Arial" w:cs="Arial"/>
                <w:sz w:val="20"/>
                <w:szCs w:val="20"/>
              </w:rPr>
              <w:t xml:space="preserve">lub spalania paliw </w:t>
            </w:r>
            <w:r w:rsidRPr="00EF55D3">
              <w:rPr>
                <w:rFonts w:ascii="Arial" w:hAnsi="Arial" w:cs="Arial"/>
                <w:sz w:val="20"/>
                <w:szCs w:val="20"/>
              </w:rPr>
              <w:t>o nominalnej mocy cieplnej mniejszej niż 1MW, prowadzony w</w:t>
            </w:r>
            <w:r w:rsidR="006E536F">
              <w:rPr>
                <w:rFonts w:ascii="Arial" w:hAnsi="Arial" w:cs="Arial"/>
                <w:sz w:val="20"/>
                <w:szCs w:val="20"/>
              </w:rPr>
              <w:t> 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formie elektronicznej  </w:t>
            </w:r>
          </w:p>
        </w:tc>
        <w:tc>
          <w:tcPr>
            <w:tcW w:w="1169" w:type="dxa"/>
          </w:tcPr>
          <w:p w14:paraId="537378D3" w14:textId="77777777" w:rsidR="00E0668B" w:rsidRPr="002B14F4" w:rsidRDefault="00E0668B" w:rsidP="006E536F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08-2023</w:t>
            </w:r>
          </w:p>
          <w:p w14:paraId="0FEF0C86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02A4C" w14:textId="7E02A707" w:rsidR="00E0668B" w:rsidRPr="002B14F4" w:rsidRDefault="00011360" w:rsidP="006E53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4394" w:type="dxa"/>
          </w:tcPr>
          <w:p w14:paraId="6E238A36" w14:textId="77777777" w:rsidR="00121A2E" w:rsidRPr="00A646CD" w:rsidRDefault="00121A2E" w:rsidP="00121A2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647A1A0C" w14:textId="71C31CAC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lastRenderedPageBreak/>
              <w:t xml:space="preserve">Krajowa baza danych geodezyjnej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4635DF" w14:textId="37C6EC9A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Zintegrowany system wsparcia polityki i programów ograniczenia niskiej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emisji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>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8D7AFD" w14:textId="7A394A5F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0C891EDD" w14:textId="77777777" w:rsidR="00E0668B" w:rsidRPr="00A646CD" w:rsidRDefault="00121A2E" w:rsidP="00121A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F3C2767" w14:textId="6CBD4CBB" w:rsidR="00565FB8" w:rsidRDefault="00565FB8" w:rsidP="006E536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Integracja z tymi systemami nie została rozpoczęta - planowana jest w ramach realizacji Kamienia Milowego nr 6: „Wdrożenie testowe </w:t>
            </w:r>
            <w:r w:rsidR="006E536F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e-usług (produktów projektu). Zasilanie inicjalne i parametryzacja systemu.” (0</w:t>
            </w:r>
            <w:r w:rsidR="00B723E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-202</w:t>
            </w:r>
            <w:r w:rsidR="006E536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  <w:p w14:paraId="2EFC3975" w14:textId="77777777" w:rsidR="00A646CD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A6AB1" w14:textId="7A37BE5B" w:rsidR="00182D03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2" w:name="_GoBack"/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41D546DC" w14:textId="6CFEBBEC" w:rsidR="00182D03" w:rsidRPr="00A646CD" w:rsidRDefault="00C42C41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</w:t>
            </w:r>
            <w:r w:rsidR="005E31EE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>współprac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i wymian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bazą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K-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GESUT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,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ZONE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</w:t>
            </w:r>
            <w:r w:rsidR="00B723E7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  <w:bookmarkEnd w:id="2"/>
          </w:p>
          <w:p w14:paraId="26BA903B" w14:textId="5E3BE446" w:rsidR="00182D03" w:rsidRPr="00A646CD" w:rsidRDefault="00182D03" w:rsidP="00182D0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13E27" w14:textId="35358CDB" w:rsidR="00182D03" w:rsidRPr="00A646CD" w:rsidRDefault="00C42C41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535896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>: kontynuacj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a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prac prowadzonych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projektu pilotażowego, ponieważ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(m.in. przygotowanie projektów regulacji prawnych, które pozwolą na wdrożenie systemu ZONE w skali całego kraju, zbieranie i przetwarzanie danych zasilających ZONE, moduł raportowy w systemie ZONE, procedury zbierania i walidacji danych z</w:t>
            </w:r>
            <w:r w:rsidR="00B723E7">
              <w:rPr>
                <w:rFonts w:ascii="Arial" w:hAnsi="Arial" w:cs="Arial"/>
                <w:sz w:val="20"/>
                <w:szCs w:val="20"/>
              </w:rPr>
              <w:t> 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istniejących źródeł oraz integracji z bazami danych wykorzystywanymi w ZONE, automatyzacja procesu tworzenia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  <w:r w:rsidR="00B723E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807504" w14:textId="2ABD78F0" w:rsidR="00182D03" w:rsidRPr="00A646CD" w:rsidRDefault="00182D03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239999" w14:textId="535B2E96" w:rsidR="00182D03" w:rsidRPr="00A646CD" w:rsidRDefault="00B723E7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Realizowane</w:t>
            </w:r>
            <w:r w:rsidR="00C42C4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F237A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237AB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tym zakresie planowanie jest połączenie systemu IT</w:t>
            </w:r>
            <w:r w:rsidR="00182D03"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służącego do realizacji e-usług,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z Węzłem krajowym jako jednym z systemów, 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którym dane będą </w:t>
            </w:r>
            <w:r w:rsidR="00DB7AE6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</w:tc>
      </w:tr>
      <w:tr w:rsidR="00E0668B" w:rsidRPr="002B14F4" w14:paraId="1BE0E076" w14:textId="77777777" w:rsidTr="006E536F">
        <w:trPr>
          <w:trHeight w:val="706"/>
        </w:trPr>
        <w:tc>
          <w:tcPr>
            <w:tcW w:w="2937" w:type="dxa"/>
          </w:tcPr>
          <w:p w14:paraId="1196E103" w14:textId="77777777" w:rsidR="00E0668B" w:rsidRPr="00EF55D3" w:rsidRDefault="00E0668B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lastRenderedPageBreak/>
              <w:t>System teleinformatyczny ZONE  (implementacja e-usług A2A i A2C, obsługa rejestru CEB, API)</w:t>
            </w:r>
          </w:p>
        </w:tc>
        <w:tc>
          <w:tcPr>
            <w:tcW w:w="1169" w:type="dxa"/>
          </w:tcPr>
          <w:p w14:paraId="6442E79C" w14:textId="77777777" w:rsidR="00E0668B" w:rsidRPr="002B14F4" w:rsidRDefault="00E0668B" w:rsidP="006E536F">
            <w:pPr>
              <w:ind w:left="4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75BC3C5C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915F9A8" w14:textId="77777777" w:rsidR="00565FB8" w:rsidRPr="00121A2E" w:rsidRDefault="00565FB8" w:rsidP="00565FB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1A2E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7B177426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lastRenderedPageBreak/>
              <w:t xml:space="preserve">Krajowa baza danych geodezyjnej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121A2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DCFD901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Zintegrowany system wsparcia polityki i programów ograniczenia niskiej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emisji;</w:t>
            </w:r>
          </w:p>
          <w:p w14:paraId="39C4D74D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4F8479F1" w14:textId="77777777" w:rsidR="00565FB8" w:rsidRDefault="00565FB8" w:rsidP="00565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7265716" w14:textId="4F0D6159" w:rsidR="00E0668B" w:rsidRDefault="00565FB8" w:rsidP="00B723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Integracja z tymi systemami nie została rozpoczęta - planowana jest w ramach realizacji Kamienia Milowego nr 6: „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 xml:space="preserve">Wdrożenie testowe </w:t>
            </w:r>
            <w:r w:rsidR="00B723E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e-usług (produktów projektu)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inicjalne i parametryzacja systemu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.” (0</w:t>
            </w:r>
            <w:r w:rsidR="00B723E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-202</w:t>
            </w:r>
            <w:r w:rsidR="00B723E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331B0AE8" w14:textId="77777777" w:rsidR="00A646CD" w:rsidRDefault="00A646CD" w:rsidP="00565F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F7E32EF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1774CDB3" w14:textId="48EBB097" w:rsidR="00A646CD" w:rsidRPr="00A646CD" w:rsidRDefault="00C42C41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62056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współpraca i wymiana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bazą K-GESUT,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ZONE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7703FB74" w14:textId="77777777" w:rsidR="00A646CD" w:rsidRPr="00A646CD" w:rsidRDefault="00A646CD" w:rsidP="00A646C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D29084" w14:textId="4F5C64C7" w:rsidR="00A646CD" w:rsidRPr="00A646CD" w:rsidRDefault="00C42C41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620567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>: kontynuacja prac prowadzonych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projektu pilotażowego, ponieważ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 (m.in. przygotowanie projektów regulacji prawnych, które pozwolą na wdrożenie systemu ZONE w skali całego kraju, zbieranie i przetwarzanie danych zasilających ZONE, moduł raportowy w systemie ZONE, procedury zbierania i walidacji danych z</w:t>
            </w:r>
            <w:r w:rsidR="00B723E7">
              <w:rPr>
                <w:rFonts w:ascii="Arial" w:hAnsi="Arial" w:cs="Arial"/>
                <w:sz w:val="20"/>
                <w:szCs w:val="20"/>
              </w:rPr>
              <w:t> 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istniejących źródeł oraz integracji z bazami danych wykorzystywanymi w ZONE, automatyzacja procesu tworzenia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  <w:r w:rsidR="00B723E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FF1011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649CD1" w14:textId="3226A6C0" w:rsidR="00A646CD" w:rsidRPr="002B14F4" w:rsidRDefault="00B723E7" w:rsidP="00A646CD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Realizowane</w:t>
            </w:r>
            <w:r w:rsidR="00C42C4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620567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tym zakresie planowanie jest połączenie systemu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 xml:space="preserve"> IT</w:t>
            </w:r>
            <w:r w:rsidR="00A646CD"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służącego do realizacji e-usług,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z Węzłem krajowym jako jednym z systemów, 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którym dane będą 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</w:tc>
      </w:tr>
    </w:tbl>
    <w:p w14:paraId="58523CEA" w14:textId="58BBFFC8" w:rsidR="000864F1" w:rsidRPr="00905EB4" w:rsidRDefault="000864F1" w:rsidP="00905EB4">
      <w:r>
        <w:lastRenderedPageBreak/>
        <w:t xml:space="preserve"> </w:t>
      </w:r>
    </w:p>
    <w:p w14:paraId="2AC8CEEF" w14:textId="73D2E2F8" w:rsidR="00BB059E" w:rsidRPr="002B14F4" w:rsidRDefault="00BB059E" w:rsidP="00EF55D3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lastRenderedPageBreak/>
        <w:t>R</w:t>
      </w:r>
      <w:r w:rsidR="00304D04" w:rsidRPr="002B14F4">
        <w:rPr>
          <w:rStyle w:val="Nagwek2Znak"/>
          <w:rFonts w:ascii="Arial" w:hAnsi="Arial" w:cs="Arial"/>
          <w:color w:val="auto"/>
          <w:sz w:val="20"/>
          <w:szCs w:val="20"/>
        </w:rPr>
        <w:t>yzyka</w:t>
      </w:r>
      <w:r w:rsidR="00B41415" w:rsidRPr="002B14F4">
        <w:rPr>
          <w:rStyle w:val="Nagwek3Znak"/>
          <w:rFonts w:ascii="Arial" w:hAnsi="Arial" w:cs="Arial"/>
          <w:color w:val="auto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2B14F4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275"/>
        <w:gridCol w:w="3261"/>
      </w:tblGrid>
      <w:tr w:rsidR="00322614" w:rsidRPr="002B14F4" w14:paraId="1581B854" w14:textId="77777777" w:rsidTr="00D36659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22B24977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Sposób zarz</w:t>
            </w:r>
            <w:r w:rsidR="00011360">
              <w:rPr>
                <w:rFonts w:ascii="Arial" w:hAnsi="Arial" w:cs="Arial"/>
                <w:sz w:val="20"/>
                <w:szCs w:val="20"/>
              </w:rPr>
              <w:t>ą</w:t>
            </w:r>
            <w:r w:rsidRPr="002B14F4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F86FC2" w:rsidRPr="002B14F4" w14:paraId="425418D5" w14:textId="77777777" w:rsidTr="00D36659">
        <w:tc>
          <w:tcPr>
            <w:tcW w:w="3265" w:type="dxa"/>
            <w:shd w:val="clear" w:color="auto" w:fill="D9D9D9" w:themeFill="background1" w:themeFillShade="D9"/>
            <w:vAlign w:val="center"/>
          </w:tcPr>
          <w:p w14:paraId="6FE2CBC3" w14:textId="1A8D2A6C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formalno-instytucjonalne</w:t>
            </w:r>
          </w:p>
        </w:tc>
        <w:tc>
          <w:tcPr>
            <w:tcW w:w="1697" w:type="dxa"/>
          </w:tcPr>
          <w:p w14:paraId="6AAFEF93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86BE6E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1E446E9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4AAF7229" w14:textId="77777777" w:rsidTr="00D36659">
        <w:tc>
          <w:tcPr>
            <w:tcW w:w="3265" w:type="dxa"/>
            <w:shd w:val="clear" w:color="auto" w:fill="auto"/>
          </w:tcPr>
          <w:p w14:paraId="22DED18E" w14:textId="02DD88E1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rzekroczenia zakładanych kosztów projektu</w:t>
            </w:r>
          </w:p>
        </w:tc>
        <w:tc>
          <w:tcPr>
            <w:tcW w:w="1697" w:type="dxa"/>
            <w:shd w:val="clear" w:color="auto" w:fill="FFFFFF"/>
          </w:tcPr>
          <w:p w14:paraId="5919FF10" w14:textId="2851860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55AF7C8" w14:textId="5A8F85D8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7CD2988" w14:textId="0FD7EA4C" w:rsidR="00F86FC2" w:rsidRDefault="00D36659" w:rsidP="00B723E7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B723E7"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Właściwe określenie potrzeb i</w:t>
            </w:r>
            <w:r w:rsidR="00B723E7">
              <w:rPr>
                <w:rFonts w:ascii="Arial" w:hAnsi="Arial" w:cs="Arial"/>
              </w:rPr>
              <w:t> </w:t>
            </w:r>
            <w:r w:rsidR="00F86FC2" w:rsidRPr="002B14F4">
              <w:rPr>
                <w:rFonts w:ascii="Arial" w:hAnsi="Arial" w:cs="Arial"/>
              </w:rPr>
              <w:t>dokonanie wyceny w ramach opracowywanej dokumentacji aplikacyjnej POPC.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Śledzenie trendów rynkowych w zakresie kosztów wytwarzania oprogramowania oraz usług dzierżawienia infrastruktury sieciowej.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Stały monitoring finansowy postępów realizacji Projektu.</w:t>
            </w:r>
          </w:p>
          <w:p w14:paraId="3085CB21" w14:textId="2D5A0EA1" w:rsidR="00D36659" w:rsidRPr="00FE25D8" w:rsidRDefault="00D36659" w:rsidP="00B723E7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 xml:space="preserve">wydatkowania i </w:t>
            </w:r>
            <w:r w:rsidRPr="00FE25D8">
              <w:rPr>
                <w:rFonts w:ascii="Arial" w:hAnsi="Arial" w:cs="Arial"/>
              </w:rPr>
              <w:t>dokonywania zakupów zgodnie z</w:t>
            </w:r>
            <w:r w:rsidR="00B723E7">
              <w:rPr>
                <w:rFonts w:ascii="Arial" w:hAnsi="Arial" w:cs="Arial"/>
              </w:rPr>
              <w:t> </w:t>
            </w:r>
            <w:r w:rsidRPr="00FE25D8">
              <w:rPr>
                <w:rFonts w:ascii="Arial" w:hAnsi="Arial" w:cs="Arial"/>
              </w:rPr>
              <w:t>harmonogramem rzeczowo-finansowym Projektu oraz zawieranie umów z wykonawcami, którzy zaproponują najkorzystniejsze warunki realizacji zamówienia.</w:t>
            </w:r>
          </w:p>
          <w:p w14:paraId="1DE08DDF" w14:textId="66EC8A28" w:rsidR="00D36659" w:rsidRPr="00D36659" w:rsidRDefault="00D36659" w:rsidP="00B723E7">
            <w:pPr>
              <w:pStyle w:val="Tekstkomentarza"/>
              <w:jc w:val="both"/>
              <w:rPr>
                <w:rFonts w:ascii="Arial" w:hAnsi="Arial" w:cs="Arial"/>
              </w:rPr>
            </w:pPr>
            <w:r w:rsidRPr="00FE25D8">
              <w:rPr>
                <w:rFonts w:ascii="Arial" w:hAnsi="Arial" w:cs="Arial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F86FC2" w:rsidRPr="002B14F4" w14:paraId="54759DF5" w14:textId="77777777" w:rsidTr="00D36659">
        <w:tc>
          <w:tcPr>
            <w:tcW w:w="3265" w:type="dxa"/>
            <w:shd w:val="clear" w:color="auto" w:fill="auto"/>
          </w:tcPr>
          <w:p w14:paraId="281ACA6C" w14:textId="002ADE3B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zrost kosztów zakupu oprogramowania</w:t>
            </w:r>
          </w:p>
        </w:tc>
        <w:tc>
          <w:tcPr>
            <w:tcW w:w="1697" w:type="dxa"/>
            <w:shd w:val="clear" w:color="auto" w:fill="FFFFFF"/>
          </w:tcPr>
          <w:p w14:paraId="26D45A71" w14:textId="1E392C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3B9E6649" w14:textId="12775005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2F916C8" w14:textId="72F003BD" w:rsidR="00F86FC2" w:rsidRDefault="00D36659" w:rsidP="00B723E7">
            <w:pPr>
              <w:pStyle w:val="Legenda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Właściwe określenie potrzeb i</w:t>
            </w:r>
            <w:r w:rsidR="00B723E7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dokonanie wyceny w ramach opracowywanej dokumentacji aplikacyjnej POPC.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Śledzenie trendów rynkowych w zakresie kosztów wytwarzania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oprogramowania.</w:t>
            </w:r>
            <w:r w:rsidRPr="00D3665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Stały monitoring finansowy postępów realizacji Projektu.</w:t>
            </w:r>
          </w:p>
          <w:p w14:paraId="5FAF7D4C" w14:textId="5CCC4AFE" w:rsidR="00D36659" w:rsidRDefault="00D36659" w:rsidP="00B723E7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>wydatkowania i dokonywania zakupów</w:t>
            </w:r>
            <w:r w:rsidRPr="00D36659">
              <w:rPr>
                <w:rFonts w:ascii="Arial" w:hAnsi="Arial" w:cs="Arial"/>
              </w:rPr>
              <w:t xml:space="preserve"> zgodnie z</w:t>
            </w:r>
            <w:r w:rsidR="00B723E7">
              <w:rPr>
                <w:rFonts w:ascii="Arial" w:hAnsi="Arial" w:cs="Arial"/>
              </w:rPr>
              <w:t> </w:t>
            </w:r>
            <w:r w:rsidRPr="00D36659">
              <w:rPr>
                <w:rFonts w:ascii="Arial" w:hAnsi="Arial" w:cs="Arial"/>
              </w:rPr>
              <w:t xml:space="preserve">harmonogramem </w:t>
            </w:r>
            <w:r>
              <w:rPr>
                <w:rFonts w:ascii="Arial" w:hAnsi="Arial" w:cs="Arial"/>
              </w:rPr>
              <w:t>rzeczowo-finansowym</w:t>
            </w:r>
            <w:r w:rsidRPr="00D366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Projektu oraz zawieranie </w:t>
            </w:r>
            <w:r w:rsidRPr="00D36659"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</w:rPr>
              <w:t>ów</w:t>
            </w:r>
            <w:r w:rsidRPr="00D36659">
              <w:rPr>
                <w:rFonts w:ascii="Arial" w:hAnsi="Arial" w:cs="Arial"/>
              </w:rPr>
              <w:t xml:space="preserve"> z wykonawc</w:t>
            </w:r>
            <w:r>
              <w:rPr>
                <w:rFonts w:ascii="Arial" w:hAnsi="Arial" w:cs="Arial"/>
              </w:rPr>
              <w:t>ami</w:t>
            </w:r>
            <w:r w:rsidRPr="00D3665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z</w:t>
            </w:r>
            <w:r w:rsidRPr="00D36659">
              <w:rPr>
                <w:rFonts w:ascii="Arial" w:hAnsi="Arial" w:cs="Arial"/>
              </w:rPr>
              <w:t>y zaproponuj</w:t>
            </w:r>
            <w:r>
              <w:rPr>
                <w:rFonts w:ascii="Arial" w:hAnsi="Arial" w:cs="Arial"/>
              </w:rPr>
              <w:t>ą</w:t>
            </w:r>
            <w:r w:rsidRPr="00D36659">
              <w:rPr>
                <w:rFonts w:ascii="Arial" w:hAnsi="Arial" w:cs="Arial"/>
              </w:rPr>
              <w:t xml:space="preserve"> najkorzystniejsze warunki realizacji zamówienia.</w:t>
            </w:r>
          </w:p>
          <w:p w14:paraId="46C6D211" w14:textId="0D20E14E" w:rsidR="00D36659" w:rsidRPr="00367AA3" w:rsidRDefault="00D36659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AA3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848D536" w14:textId="77777777" w:rsidTr="00D36659">
        <w:tc>
          <w:tcPr>
            <w:tcW w:w="3265" w:type="dxa"/>
            <w:shd w:val="clear" w:color="auto" w:fill="auto"/>
          </w:tcPr>
          <w:p w14:paraId="1A642CE3" w14:textId="5A859B9F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późnie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nia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projekcie spowodowan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przedłużającymi się procedurami przetargowymi</w:t>
            </w:r>
          </w:p>
        </w:tc>
        <w:tc>
          <w:tcPr>
            <w:tcW w:w="1697" w:type="dxa"/>
            <w:shd w:val="clear" w:color="auto" w:fill="FFFFFF"/>
          </w:tcPr>
          <w:p w14:paraId="101AC4E1" w14:textId="3C755DE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DFF98FE" w14:textId="7DA1189F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6A8FD32" w14:textId="77777777" w:rsidR="000F58DD" w:rsidRDefault="000F58DD" w:rsidP="00B723E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0A0C319A" w14:textId="07241282" w:rsidR="000F58DD" w:rsidRDefault="000F58DD" w:rsidP="00B723E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projektu z wykonawcą, który zaproponuje najkorzystniejsze warunki realizacji zamówienia.</w:t>
            </w:r>
          </w:p>
          <w:p w14:paraId="019D3D64" w14:textId="6457F4A3" w:rsidR="00F86FC2" w:rsidRPr="00FE25D8" w:rsidRDefault="000F58DD" w:rsidP="00B723E7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="006726A6"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F86FC2" w:rsidRPr="002B14F4" w14:paraId="5234A470" w14:textId="77777777" w:rsidTr="00D36659">
        <w:tc>
          <w:tcPr>
            <w:tcW w:w="3265" w:type="dxa"/>
            <w:shd w:val="clear" w:color="auto" w:fill="auto"/>
          </w:tcPr>
          <w:p w14:paraId="015A1C2F" w14:textId="693EBB2C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późnie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w projekcie spowodowan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przedłużającymi się procedurami przetargowymi na wytwarzanie oprogramowania oraz usługę sieciową (zapewnienie infrastruktury sprzętowej na potrzeby Projektu)</w:t>
            </w:r>
          </w:p>
        </w:tc>
        <w:tc>
          <w:tcPr>
            <w:tcW w:w="1697" w:type="dxa"/>
            <w:shd w:val="clear" w:color="auto" w:fill="FFFFFF"/>
          </w:tcPr>
          <w:p w14:paraId="78F7EA8C" w14:textId="0D084F8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9EDF4E5" w14:textId="12E0ADB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4E643E" w14:textId="77777777" w:rsidR="006726A6" w:rsidRDefault="006726A6" w:rsidP="00B723E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3C68693A" w14:textId="77777777" w:rsidR="006726A6" w:rsidRDefault="006726A6" w:rsidP="00B723E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projektu z wykonawcą, który zaproponuje najkorzystniejsze warunki realizacji zamówienia.</w:t>
            </w:r>
          </w:p>
          <w:p w14:paraId="18D8DA1F" w14:textId="6493D8C0" w:rsidR="00F86FC2" w:rsidRPr="00FE25D8" w:rsidRDefault="006726A6" w:rsidP="00B723E7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AA4149F" w14:textId="77777777" w:rsidTr="00D36659">
        <w:tc>
          <w:tcPr>
            <w:tcW w:w="3265" w:type="dxa"/>
            <w:shd w:val="clear" w:color="auto" w:fill="auto"/>
          </w:tcPr>
          <w:p w14:paraId="20DF2BF2" w14:textId="688620C9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iedostarczeni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produktów Projektu w terminie i o odpowiedniej jakości w wyniku wyłonienia w procedurze przetargowej niekompetentnego wykonawcy oprogramowania</w:t>
            </w:r>
          </w:p>
        </w:tc>
        <w:tc>
          <w:tcPr>
            <w:tcW w:w="1697" w:type="dxa"/>
            <w:shd w:val="clear" w:color="auto" w:fill="FFFFFF"/>
          </w:tcPr>
          <w:p w14:paraId="2CA5B15E" w14:textId="4C118B4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B921D71" w14:textId="58194709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A128F25" w14:textId="696D2037" w:rsidR="00D36659" w:rsidRDefault="00D36659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Zastosowanie w procedurze przetargowej wysokich wymagań dotyczących doświadczenia i kompetencji potencjalnych wykonawców oraz sformułowanie kryteriów oceny ofert umożliwiających weryfikację jakości prac wykonawców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D302F5" w14:textId="77777777" w:rsidR="00D64F57" w:rsidRDefault="00D64F57" w:rsidP="00B723E7">
            <w:pPr>
              <w:jc w:val="both"/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5F805E07" w14:textId="7F552117" w:rsidR="00D64F57" w:rsidRPr="0057273E" w:rsidRDefault="00D64F57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8721E6" w14:textId="77777777" w:rsidTr="00D36659">
        <w:tc>
          <w:tcPr>
            <w:tcW w:w="3265" w:type="dxa"/>
            <w:shd w:val="clear" w:color="auto" w:fill="auto"/>
          </w:tcPr>
          <w:p w14:paraId="585CD6E3" w14:textId="0D3079E2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luktuacj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składu zespołu projektowego</w:t>
            </w:r>
          </w:p>
        </w:tc>
        <w:tc>
          <w:tcPr>
            <w:tcW w:w="1697" w:type="dxa"/>
            <w:shd w:val="clear" w:color="auto" w:fill="FFFFFF"/>
          </w:tcPr>
          <w:p w14:paraId="7CAC99AE" w14:textId="6583225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275" w:type="dxa"/>
            <w:shd w:val="clear" w:color="auto" w:fill="FFFFFF"/>
          </w:tcPr>
          <w:p w14:paraId="0490928A" w14:textId="72CA5513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EFC4956" w14:textId="7073E4C8" w:rsidR="00D64F57" w:rsidRDefault="00D64F57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Prowadzenie projektu zgodnie z</w:t>
            </w:r>
            <w:r w:rsidR="00B723E7">
              <w:rPr>
                <w:rFonts w:ascii="Arial" w:hAnsi="Arial" w:cs="Arial"/>
                <w:sz w:val="20"/>
                <w:szCs w:val="20"/>
              </w:rPr>
              <w:t> 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jedną z uznanych metodyk zarządzania; odpowiednie motywowanie członków zespołu projektowego; zapewnienie usług wsparcia przy realizacji projektu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abezpieczenie w budżecie projektu odpowiednich wydatków na wynagrodzenia osób zaangażowanych w projekt.</w:t>
            </w:r>
          </w:p>
          <w:p w14:paraId="0BF09BFC" w14:textId="42D61944" w:rsidR="00BC6841" w:rsidRDefault="00BC6841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8033B3">
              <w:rPr>
                <w:rFonts w:ascii="Arial" w:hAnsi="Arial" w:cs="Arial"/>
                <w:sz w:val="20"/>
                <w:szCs w:val="20"/>
              </w:rPr>
              <w:t xml:space="preserve">Zatrudnienie członków zespołu projektowego o odpowiednich kwalifikacjach i kompetencjach. </w:t>
            </w:r>
          </w:p>
          <w:p w14:paraId="39526205" w14:textId="78C14806" w:rsidR="00D64F57" w:rsidRPr="00D64F57" w:rsidRDefault="00BC6841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7273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4CE67F" w14:textId="77777777" w:rsidTr="00D36659">
        <w:tc>
          <w:tcPr>
            <w:tcW w:w="3265" w:type="dxa"/>
            <w:shd w:val="clear" w:color="auto" w:fill="auto"/>
          </w:tcPr>
          <w:p w14:paraId="5E466993" w14:textId="4AC107D8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rak zabezpieczenia środków finansowych na utrzymanie systemów po ich wdrożeniu</w:t>
            </w:r>
          </w:p>
        </w:tc>
        <w:tc>
          <w:tcPr>
            <w:tcW w:w="1697" w:type="dxa"/>
            <w:shd w:val="clear" w:color="auto" w:fill="FFFFFF"/>
          </w:tcPr>
          <w:p w14:paraId="4E4D1C45" w14:textId="19A58EC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7F42642C" w14:textId="7F63978C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81D215" w14:textId="09375E21" w:rsidR="00F86FC2" w:rsidRDefault="00BC6841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Analiza kosztów utrzymania systemów i zabezpieczenie odpowiednich środków w budżecie GUNB.</w:t>
            </w:r>
          </w:p>
          <w:p w14:paraId="13492E73" w14:textId="5F98DE6E" w:rsidR="00BC6841" w:rsidRPr="003B7EEF" w:rsidRDefault="00BC6841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B7EE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Zaplanowanie środków na utrzymanie systemu w budżecie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Ministerstwa Rozwoju, Pracy i</w:t>
            </w:r>
            <w:r w:rsidR="00B723E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Technologii lub Głównego Urzędu Nadzoru Budowlanego na kolejne lata, stosownie do ustawy z dnia 28 października</w:t>
            </w:r>
            <w:r w:rsid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2020 r. o</w:t>
            </w:r>
            <w:r w:rsidR="00B723E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zmianie ustawy o wspieraniu termomodernizacji i remontów oraz niektórych innych ustaw (Dz.</w:t>
            </w:r>
            <w:r w:rsidR="00B723E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U. z 2020 r. poz. 2127).</w:t>
            </w:r>
          </w:p>
          <w:p w14:paraId="3109D569" w14:textId="79E89108" w:rsidR="00BC6841" w:rsidRPr="00FE25D8" w:rsidRDefault="00BC6841" w:rsidP="00B723E7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A04E26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1E2A" w14:textId="28A8FD2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Problemy z uzgodnieniem wymagań na funkcjonalność systemów informatycznych, wynikające z niedostatecznej współpracy przyszłych użytkowników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D2865" w14:textId="7604DEE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37D56" w14:textId="33E7B83B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41713" w14:textId="75865175" w:rsidR="00F86FC2" w:rsidRDefault="00BC6841" w:rsidP="00B723E7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</w:t>
            </w:r>
          </w:p>
          <w:p w14:paraId="66F4CE02" w14:textId="6090C8C6" w:rsidR="00BC6841" w:rsidRPr="00470751" w:rsidRDefault="00BC6841" w:rsidP="00B723E7">
            <w:pPr>
              <w:jc w:val="both"/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odpowiedzialnych za realizację poszczególnych zadań  projektu we współpracy z</w:t>
            </w:r>
            <w:r w:rsidR="00B723E7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 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przyszłymi użytkownikami, ciągłe monitorowanie postępu prac zgodnie z przyjętą metodyką, skuteczne i zgodne z harmonogramem projektu przeprowadzenie wszystkich działań związanych z</w:t>
            </w:r>
            <w:r w:rsidR="00B723E7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 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osiągnięciem zamierzonych celów.</w:t>
            </w:r>
          </w:p>
          <w:p w14:paraId="148C337F" w14:textId="7C97E723" w:rsidR="00BC6841" w:rsidRPr="00FE25D8" w:rsidRDefault="00BC6841" w:rsidP="00B723E7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158280F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DC41" w14:textId="18B9B718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Niższy poziom dostarczanych produktów Projektu oraz niespełnienie wszystkich oczekiwań Zamawiającego będące wynikiem nieprecyzyjnej komunikacji pomiędzy zespołami, które mogą w sposób negatywny wpływać na rezultaty prac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F9369" w14:textId="27B1D76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70F45" w14:textId="6CA07EE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1F2A1" w14:textId="7653D0E3" w:rsidR="00F86FC2" w:rsidRDefault="00BC6841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Precyzyjne opisy przedmiotów zamówienia. Precyzyjna komunikacja w formie pisemnej, z zachowaniem ustaleń zapisanych w</w:t>
            </w:r>
            <w:r w:rsidR="00FF7920">
              <w:rPr>
                <w:rFonts w:ascii="Arial" w:hAnsi="Arial" w:cs="Arial"/>
                <w:sz w:val="20"/>
                <w:szCs w:val="20"/>
              </w:rPr>
              <w:t> 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umowie, zatwierdzonych notatkach Precyzyjne formułowanie celów spotkań, warsztatów i innych wspólnych prac oraz przestrzeganie i egzekwowanie ustaleń.</w:t>
            </w:r>
          </w:p>
          <w:p w14:paraId="626280D6" w14:textId="065A1235" w:rsidR="00BC6841" w:rsidRPr="00470751" w:rsidRDefault="00BC6841" w:rsidP="00FF7920">
            <w:pPr>
              <w:jc w:val="both"/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4707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 xml:space="preserve">Osiągnięcie harmonijnej współpracy zespołów odpowiedzialnych za realizację poszczególnych zadań  projektu, ciągłe monitorowanie postępu prac zgodnie z przyjętą metodyką, skuteczne i zgodne z harmonogramem projektu przeprowadzenie wszystkich działań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lastRenderedPageBreak/>
              <w:t>związanych z osiągnięciem zamierzonych celów.</w:t>
            </w:r>
          </w:p>
          <w:p w14:paraId="168181AB" w14:textId="295FE84D" w:rsidR="00BC6841" w:rsidRPr="00FE25D8" w:rsidRDefault="00BC6841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58E7017" w14:textId="77777777" w:rsidTr="00D36659">
        <w:tc>
          <w:tcPr>
            <w:tcW w:w="3265" w:type="dxa"/>
            <w:shd w:val="clear" w:color="auto" w:fill="BFBFBF" w:themeFill="background1" w:themeFillShade="BF"/>
          </w:tcPr>
          <w:p w14:paraId="7CCE70C4" w14:textId="5695A41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Ryzyka techniczne i środowiskowe</w:t>
            </w:r>
          </w:p>
        </w:tc>
        <w:tc>
          <w:tcPr>
            <w:tcW w:w="1697" w:type="dxa"/>
          </w:tcPr>
          <w:p w14:paraId="16C90E82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3E5C15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055F56B7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344B96BC" w14:textId="77777777" w:rsidTr="00D36659">
        <w:tc>
          <w:tcPr>
            <w:tcW w:w="3265" w:type="dxa"/>
            <w:shd w:val="clear" w:color="auto" w:fill="auto"/>
          </w:tcPr>
          <w:p w14:paraId="5C31F308" w14:textId="59728C2E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iespełnieni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wymagań projektowych wynikające ze zmian w systemie/systemach zintegrowanych z projektowanym oraz paramet</w:t>
            </w:r>
            <w:r w:rsidR="00085545">
              <w:rPr>
                <w:rFonts w:ascii="Arial" w:hAnsi="Arial" w:cs="Arial"/>
                <w:sz w:val="20"/>
                <w:szCs w:val="20"/>
              </w:rPr>
              <w:t>r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ami zewnętrznej usługi sieciowej (dzierżawa infrastruktury u dostawcy zewnętrznego)</w:t>
            </w:r>
          </w:p>
        </w:tc>
        <w:tc>
          <w:tcPr>
            <w:tcW w:w="1697" w:type="dxa"/>
            <w:shd w:val="clear" w:color="auto" w:fill="FFFFFF"/>
          </w:tcPr>
          <w:p w14:paraId="03456EE0" w14:textId="2FD08DB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19BB293F" w14:textId="6ED8B14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6B53A98" w14:textId="030920E4" w:rsidR="00F86FC2" w:rsidRPr="00786D89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1.</w:t>
            </w:r>
            <w:r w:rsidR="00FF79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Konieczność stałego uwzględniania zmian w interfejsach systemów zewnętrznych.</w:t>
            </w:r>
            <w:r w:rsidRPr="00786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Uwzględnienie w umowach z Wykonawcami zobowiązania o wprowadzeniu zmian (zgodnie z procedurą zarządzania zmianą) wynikającej z nowych wymogów prawnych.</w:t>
            </w:r>
          </w:p>
          <w:p w14:paraId="46A79152" w14:textId="77777777" w:rsidR="00F86FC2" w:rsidRDefault="00F86FC2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Monitorowanie zmian na etapie ich  planowania, uzgodnienia z podmiotami planującymi lub dokonującymi modyfikacji.</w:t>
            </w:r>
          </w:p>
          <w:p w14:paraId="257EC7A3" w14:textId="777BBFC2" w:rsidR="00786D89" w:rsidRPr="002B39B8" w:rsidRDefault="00786D89" w:rsidP="00FF7920">
            <w:pPr>
              <w:jc w:val="both"/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3C2A0D43" w14:textId="2FFED5DA" w:rsidR="00786D89" w:rsidRPr="002B14F4" w:rsidRDefault="00786D89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D4ED2F2" w14:textId="77777777" w:rsidTr="00D36659">
        <w:tc>
          <w:tcPr>
            <w:tcW w:w="3265" w:type="dxa"/>
            <w:shd w:val="clear" w:color="auto" w:fill="auto"/>
          </w:tcPr>
          <w:p w14:paraId="593CB121" w14:textId="6174E20D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ieodpowiednie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8642EB6" w14:textId="67C1C24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660A8EE" w14:textId="0F46FB02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E15EDDF" w14:textId="77777777" w:rsidR="00F86FC2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69346994" w14:textId="08DFAD59" w:rsidR="00786D89" w:rsidRPr="003B7EEF" w:rsidRDefault="00786D89" w:rsidP="00FF7920">
            <w:pPr>
              <w:jc w:val="both"/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453D5767" w14:textId="0EFB5F41" w:rsidR="00786D89" w:rsidRPr="0057273E" w:rsidRDefault="00786D89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49779BB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AE3" w14:textId="2C074C27" w:rsidR="00F86FC2" w:rsidRPr="002B14F4" w:rsidRDefault="00470794" w:rsidP="00F86FC2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ieprawidłow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migracj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danych z istniejących baz danych</w:t>
            </w:r>
          </w:p>
          <w:p w14:paraId="419E3E97" w14:textId="466C83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3F8E6" w14:textId="4BFFF0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08BC9" w14:textId="34C49E0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39635" w14:textId="26A2F903" w:rsidR="00F86FC2" w:rsidRPr="002B14F4" w:rsidRDefault="00786D89" w:rsidP="00FF7920">
            <w:pPr>
              <w:pStyle w:val="Legenda"/>
              <w:spacing w:line="25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F7920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Prawidłowe zbudowanie transformat danych – zobowiązanie umowne Wykonawcy systemu do organizacji procesu migracji danych i przygotowanie ku temu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właściwych narzędzi. </w:t>
            </w:r>
          </w:p>
          <w:p w14:paraId="2007F00D" w14:textId="77777777" w:rsidR="00F86FC2" w:rsidRDefault="00F86FC2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 uruchomieniu systemu - pozycjonowanie CEEB jako systemu pierwszego wyboru.</w:t>
            </w:r>
          </w:p>
          <w:p w14:paraId="6B90DCCA" w14:textId="25C7DF77" w:rsidR="00786D89" w:rsidRPr="003B7EEF" w:rsidRDefault="00786D89" w:rsidP="00FF7920">
            <w:pPr>
              <w:jc w:val="both"/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10FF7E28" w14:textId="7F2E1456" w:rsidR="00786D89" w:rsidRPr="00FE25D8" w:rsidRDefault="00786D89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FAFD78" w14:textId="77777777" w:rsidTr="00D36659">
        <w:tc>
          <w:tcPr>
            <w:tcW w:w="3265" w:type="dxa"/>
            <w:shd w:val="clear" w:color="auto" w:fill="BFBFBF" w:themeFill="background1" w:themeFillShade="BF"/>
            <w:vAlign w:val="center"/>
          </w:tcPr>
          <w:p w14:paraId="69FA36B5" w14:textId="380447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bCs/>
                <w:sz w:val="20"/>
                <w:szCs w:val="20"/>
              </w:rPr>
              <w:lastRenderedPageBreak/>
              <w:t>Ryzyka społeczne</w:t>
            </w:r>
          </w:p>
        </w:tc>
        <w:tc>
          <w:tcPr>
            <w:tcW w:w="1697" w:type="dxa"/>
          </w:tcPr>
          <w:p w14:paraId="3F11AF0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75426B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4181BB4B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60471D24" w14:textId="77777777" w:rsidTr="00D36659">
        <w:tc>
          <w:tcPr>
            <w:tcW w:w="3265" w:type="dxa"/>
            <w:shd w:val="clear" w:color="auto" w:fill="auto"/>
          </w:tcPr>
          <w:p w14:paraId="7FB3C6A2" w14:textId="47EE3111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ieosiągnięci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zakładanych wskaźników rezultatu – zbyt małe zainteresowanie użytkowników</w:t>
            </w:r>
          </w:p>
        </w:tc>
        <w:tc>
          <w:tcPr>
            <w:tcW w:w="1697" w:type="dxa"/>
            <w:shd w:val="clear" w:color="auto" w:fill="FFFFFF"/>
          </w:tcPr>
          <w:p w14:paraId="2ED83475" w14:textId="295FE78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37612CDE" w14:textId="5F41C0F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3FDB5B4" w14:textId="6A180525" w:rsidR="00F86FC2" w:rsidRPr="003B7EEF" w:rsidRDefault="00786D89" w:rsidP="00FF7920">
            <w:pPr>
              <w:pStyle w:val="Legenda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Prowadzenie wieloma kanałami informacyjnymi akcji promocyjnej Projektu skierowanej do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wszystkich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>interesariuszy i</w:t>
            </w:r>
            <w:r w:rsidR="00FF7920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>odbiorców Projektu.</w:t>
            </w:r>
            <w:r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Bieżące monitorowanie i kontrolowanie </w:t>
            </w:r>
            <w:r w:rsidR="00F86FC2" w:rsidRPr="003B7EEF">
              <w:rPr>
                <w:rFonts w:ascii="Arial" w:hAnsi="Arial" w:cs="Arial"/>
                <w:b w:val="0"/>
                <w:sz w:val="20"/>
                <w:szCs w:val="20"/>
              </w:rPr>
              <w:t>realizacji wskaźników projektu, na</w:t>
            </w:r>
            <w:r w:rsidR="00FF7920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="00F86FC2" w:rsidRPr="003B7EEF">
              <w:rPr>
                <w:rFonts w:ascii="Arial" w:hAnsi="Arial" w:cs="Arial"/>
                <w:b w:val="0"/>
                <w:sz w:val="20"/>
                <w:szCs w:val="20"/>
              </w:rPr>
              <w:t>wszystkich etapach Projektu.</w:t>
            </w:r>
          </w:p>
          <w:p w14:paraId="37305A3C" w14:textId="09F4EFBC" w:rsidR="00786D89" w:rsidRPr="003B7EEF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EE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 w:rsidRPr="003B7EEF">
              <w:rPr>
                <w:rFonts w:ascii="Arial" w:hAnsi="Arial" w:cs="Arial"/>
                <w:sz w:val="20"/>
                <w:szCs w:val="20"/>
              </w:rPr>
              <w:t>P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rowadzenie akcji promocyjnej Projektu – dla interesariuszy </w:t>
            </w:r>
            <w:r w:rsidR="00FF792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e-usług o możliwościach, jakie udostępnione są przez wdrożony system IT.</w:t>
            </w:r>
          </w:p>
          <w:p w14:paraId="26031B9D" w14:textId="78EBF986" w:rsidR="00786D89" w:rsidRPr="00367AA3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41238FF" w14:textId="77777777" w:rsidTr="00D36659">
        <w:tc>
          <w:tcPr>
            <w:tcW w:w="3265" w:type="dxa"/>
            <w:shd w:val="clear" w:color="auto" w:fill="auto"/>
          </w:tcPr>
          <w:p w14:paraId="225E0189" w14:textId="0D151655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ieodpowiednie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B6D9CBF" w14:textId="31B6B1B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722F2CE" w14:textId="48CC73C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550DDF5" w14:textId="77777777" w:rsidR="00F86FC2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2A5FCF5B" w14:textId="711B6E72" w:rsidR="00786D89" w:rsidRPr="0057273E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 xml:space="preserve">Uzyskanie rozwiązań teleinformatycznych na bieżąco testowanych przez użytkowników, minimalizacja liczby błędów systemu oraz wdrożenie zakładanego poziomu bezpieczeństwa danych </w:t>
            </w:r>
            <w:r w:rsidR="003B7EEF" w:rsidRPr="0057273E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oraz wydajności systemu.</w:t>
            </w:r>
          </w:p>
          <w:p w14:paraId="62C96AC7" w14:textId="55D23160" w:rsidR="00786D89" w:rsidRPr="002B14F4" w:rsidRDefault="00786D89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</w:t>
            </w:r>
            <w:r w:rsidR="008A5023"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BB64F32" w14:textId="1C091AF7" w:rsidR="00CF2E64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B14F4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B14F4" w:rsidRDefault="0091332C" w:rsidP="000F7242">
            <w:pPr>
              <w:jc w:val="center"/>
              <w:rPr>
                <w:rFonts w:ascii="Arial" w:eastAsia="MS MinNew Roman" w:hAnsi="Arial" w:cs="Arial"/>
                <w:bCs/>
                <w:sz w:val="20"/>
                <w:szCs w:val="20"/>
              </w:rPr>
            </w:pPr>
            <w:r w:rsidRPr="002B14F4">
              <w:rPr>
                <w:rFonts w:ascii="Arial" w:eastAsia="MS MinNew Roman" w:hAnsi="Arial" w:cs="Arial"/>
                <w:bCs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38DC9D6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C682" w14:textId="1B6493D3" w:rsidR="00F86FC2" w:rsidRPr="002B14F4" w:rsidRDefault="00470794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B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>rak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53B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2D83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D75D2" w14:textId="2657D247" w:rsidR="00F86FC2" w:rsidRPr="002B14F4" w:rsidRDefault="00F86FC2" w:rsidP="00FF792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Zaplanowanie środków na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utrzymanie systemu w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budżecie Ministerstwa Rozwoju i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Technologii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lub Głównego Urzędu Nadzoru Budowlanego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 kolejne lata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stosownie do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ustaw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dnia 28 października 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2020 r. o zmianie ustawy o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wspieraniu termomodernizacji i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remontów oraz niektórych innych ustaw (Dz.U.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2020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r. poz. 2127)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5E9A3E3B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FAB3" w14:textId="0A670C1F" w:rsidR="00F86FC2" w:rsidRPr="002B14F4" w:rsidRDefault="00470794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>ieosiągnięci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zakładanych wskaźników rezultatu – zbyt małe zainteresowanie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2645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04A1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7A1E3" w14:textId="122AAF22" w:rsidR="00F86FC2" w:rsidRPr="002B14F4" w:rsidRDefault="00F86FC2" w:rsidP="00FF792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– prowadzenie akcji promocy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jnej Projektu – dla interesariuszy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e-usług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możliwościach, jakie udostępnione są przez wdrożony system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F86FC2" w:rsidRPr="002B14F4" w14:paraId="6F565C84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432F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8558B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6657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ED035" w14:textId="27B2A0DD" w:rsidR="00F86FC2" w:rsidRPr="002B14F4" w:rsidRDefault="00F86FC2" w:rsidP="00FF792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 projektowania przedmiotowego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ystemu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zostanie uwzględniona konieczność zwięk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szania wydajności i pojemności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miarę jego rozwoju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406731B9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16EF" w14:textId="148E2971" w:rsidR="00F86FC2" w:rsidRPr="002B14F4" w:rsidRDefault="00F86FC2" w:rsidP="008567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Zmiany p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rawne w ustawie o wspieraniu termomodernizacji i remontów oraz centralnej ewidencji emisyjności budynków oraz aktów wykonawczych do tej ustawy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4A6B8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C96CA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1BB31" w14:textId="6AB34C9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07593381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67C3" w14:textId="20E3F382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udostępnianiu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890B6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46D0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7C0B8" w14:textId="7CD1A839" w:rsidR="00F86FC2" w:rsidRPr="002B14F4" w:rsidRDefault="00F86FC2" w:rsidP="00FF792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Zabezpieczenie zasobów; modułowe wprowadzanie systemu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i jego funkcjonalności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tak, aby można było szybko wychwycić awarie.</w:t>
            </w:r>
          </w:p>
        </w:tc>
      </w:tr>
    </w:tbl>
    <w:p w14:paraId="33071B39" w14:textId="6E490E74" w:rsidR="00805178" w:rsidRPr="0085671C" w:rsidRDefault="00805178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Wymiarowanie systemu informatycznego</w:t>
      </w:r>
    </w:p>
    <w:p w14:paraId="3DA1E94B" w14:textId="7FF7C1A2" w:rsidR="00085545" w:rsidRPr="0085671C" w:rsidRDefault="006F27BB" w:rsidP="00E9789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Raport z wymiarowania – przekazany wraz z raportem za III kw</w:t>
      </w:r>
      <w:r w:rsidR="00FF7920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.</w:t>
      </w:r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2022 r.</w:t>
      </w:r>
    </w:p>
    <w:p w14:paraId="0FA2F07F" w14:textId="2A40D791" w:rsidR="00BB059E" w:rsidRPr="0085671C" w:rsidRDefault="00BB059E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</w:rPr>
        <w:t>Dane kontaktowe:</w:t>
      </w:r>
    </w:p>
    <w:p w14:paraId="470DAAD7" w14:textId="2D1B69B2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  <w:lang w:val="pl-PL"/>
        </w:rPr>
        <w:t xml:space="preserve">Kierownik projektu: </w:t>
      </w:r>
      <w:r w:rsidR="0009116B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Adam Perz</w:t>
      </w:r>
      <w:r w:rsidRPr="0085671C">
        <w:rPr>
          <w:rFonts w:ascii="Arial" w:hAnsi="Arial" w:cs="Arial"/>
          <w:sz w:val="20"/>
          <w:szCs w:val="20"/>
          <w:lang w:val="pl-PL"/>
        </w:rPr>
        <w:t xml:space="preserve"> - </w:t>
      </w:r>
    </w:p>
    <w:p w14:paraId="5ECED98E" w14:textId="64ECE932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 xml:space="preserve">Departament </w:t>
      </w:r>
      <w:r w:rsidR="00792835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Usług Cyfrowych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, GŁÓWNY URZĄD NADZORU BUDOWLANEGO </w:t>
      </w:r>
    </w:p>
    <w:p w14:paraId="407CF886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ul. Krucza 38/42, 00-926 Warszawa </w:t>
      </w:r>
    </w:p>
    <w:p w14:paraId="4D52F968" w14:textId="01FC958E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proofErr w:type="spellStart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mob</w:t>
      </w:r>
      <w:proofErr w:type="spellEnd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. </w:t>
      </w:r>
      <w:hyperlink r:id="rId12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 xml:space="preserve">+48 </w:t>
        </w:r>
        <w:r w:rsidR="0009116B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607</w:t>
        </w:r>
      </w:hyperlink>
      <w:r w:rsidR="0009116B">
        <w:rPr>
          <w:rStyle w:val="Hipercze"/>
          <w:rFonts w:ascii="Arial" w:hAnsi="Arial" w:cs="Arial"/>
          <w:color w:val="auto"/>
          <w:sz w:val="20"/>
          <w:szCs w:val="20"/>
          <w:bdr w:val="none" w:sz="0" w:space="0" w:color="auto" w:frame="1"/>
        </w:rPr>
        <w:t> 388 796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14:paraId="0336E706" w14:textId="5A6D3B8D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e-mail: </w:t>
      </w:r>
      <w:hyperlink r:id="rId13" w:history="1">
        <w:r w:rsidR="0009116B" w:rsidRPr="00CB2366">
          <w:rPr>
            <w:rStyle w:val="Hipercze"/>
            <w:rFonts w:ascii="Arial" w:hAnsi="Arial" w:cs="Arial"/>
            <w:sz w:val="20"/>
            <w:szCs w:val="20"/>
            <w:bdr w:val="none" w:sz="0" w:space="0" w:color="auto" w:frame="1"/>
          </w:rPr>
          <w:t>a.perz@gunb.gov.pl</w:t>
        </w:r>
      </w:hyperlink>
    </w:p>
    <w:p w14:paraId="5ACC80B6" w14:textId="0AC91B1E" w:rsidR="00A92887" w:rsidRPr="0085671C" w:rsidRDefault="00EF5900" w:rsidP="004B403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hyperlink r:id="rId14" w:tgtFrame="_blank" w:history="1">
        <w:r w:rsidR="0085671C"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info-ceeb@gunb.gov.pl</w:t>
        </w:r>
      </w:hyperlink>
    </w:p>
    <w:sectPr w:rsidR="00A92887" w:rsidRPr="0085671C" w:rsidSect="001E1DEA">
      <w:footerReference w:type="default" r:id="rId15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10D8D" w14:textId="77777777" w:rsidR="00011E3C" w:rsidRDefault="00011E3C" w:rsidP="00BB2420">
      <w:pPr>
        <w:spacing w:after="0" w:line="240" w:lineRule="auto"/>
      </w:pPr>
      <w:r>
        <w:separator/>
      </w:r>
    </w:p>
  </w:endnote>
  <w:endnote w:type="continuationSeparator" w:id="0">
    <w:p w14:paraId="752186CA" w14:textId="77777777" w:rsidR="00011E3C" w:rsidRDefault="00011E3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789D984" w:rsidR="00011E3C" w:rsidRDefault="00011E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13</w:t>
            </w:r>
          </w:p>
        </w:sdtContent>
      </w:sdt>
    </w:sdtContent>
  </w:sdt>
  <w:p w14:paraId="402AEB21" w14:textId="77777777" w:rsidR="00011E3C" w:rsidRDefault="00011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03DEF" w14:textId="77777777" w:rsidR="00011E3C" w:rsidRDefault="00011E3C" w:rsidP="00BB2420">
      <w:pPr>
        <w:spacing w:after="0" w:line="240" w:lineRule="auto"/>
      </w:pPr>
      <w:r>
        <w:separator/>
      </w:r>
    </w:p>
  </w:footnote>
  <w:footnote w:type="continuationSeparator" w:id="0">
    <w:p w14:paraId="17F95E42" w14:textId="77777777" w:rsidR="00011E3C" w:rsidRDefault="00011E3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11E3C" w:rsidRDefault="00011E3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54B7D"/>
    <w:multiLevelType w:val="hybridMultilevel"/>
    <w:tmpl w:val="4C32AA0C"/>
    <w:lvl w:ilvl="0" w:tplc="F79CDF3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3E02C4"/>
    <w:multiLevelType w:val="hybridMultilevel"/>
    <w:tmpl w:val="8682A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E3571"/>
    <w:multiLevelType w:val="hybridMultilevel"/>
    <w:tmpl w:val="7F240044"/>
    <w:lvl w:ilvl="0" w:tplc="8ADA38C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05443"/>
    <w:multiLevelType w:val="hybridMultilevel"/>
    <w:tmpl w:val="098A3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95D3B"/>
    <w:multiLevelType w:val="hybridMultilevel"/>
    <w:tmpl w:val="1D464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F412D"/>
    <w:multiLevelType w:val="hybridMultilevel"/>
    <w:tmpl w:val="069A8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30B9E"/>
    <w:multiLevelType w:val="hybridMultilevel"/>
    <w:tmpl w:val="23E0D580"/>
    <w:lvl w:ilvl="0" w:tplc="2C24DF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864A8"/>
    <w:multiLevelType w:val="hybridMultilevel"/>
    <w:tmpl w:val="7DC2FCAE"/>
    <w:lvl w:ilvl="0" w:tplc="48EE2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6A5A815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BD18CA4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plc="8D7E9F0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7E56255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139A4A9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5E02CFD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FDD2E67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77BCE6D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E06D8"/>
    <w:multiLevelType w:val="hybridMultilevel"/>
    <w:tmpl w:val="04325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92866"/>
    <w:multiLevelType w:val="hybridMultilevel"/>
    <w:tmpl w:val="35A66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95C8D"/>
    <w:multiLevelType w:val="hybridMultilevel"/>
    <w:tmpl w:val="CB3A2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A7A43"/>
    <w:multiLevelType w:val="hybridMultilevel"/>
    <w:tmpl w:val="2DEA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531CE"/>
    <w:multiLevelType w:val="hybridMultilevel"/>
    <w:tmpl w:val="44FAB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39C7D5B"/>
    <w:multiLevelType w:val="hybridMultilevel"/>
    <w:tmpl w:val="81F2C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4"/>
  </w:num>
  <w:num w:numId="2">
    <w:abstractNumId w:val="3"/>
  </w:num>
  <w:num w:numId="3">
    <w:abstractNumId w:val="33"/>
  </w:num>
  <w:num w:numId="4">
    <w:abstractNumId w:val="20"/>
  </w:num>
  <w:num w:numId="5">
    <w:abstractNumId w:val="29"/>
  </w:num>
  <w:num w:numId="6">
    <w:abstractNumId w:val="7"/>
  </w:num>
  <w:num w:numId="7">
    <w:abstractNumId w:val="26"/>
  </w:num>
  <w:num w:numId="8">
    <w:abstractNumId w:val="1"/>
  </w:num>
  <w:num w:numId="9">
    <w:abstractNumId w:val="14"/>
  </w:num>
  <w:num w:numId="10">
    <w:abstractNumId w:val="11"/>
  </w:num>
  <w:num w:numId="11">
    <w:abstractNumId w:val="13"/>
  </w:num>
  <w:num w:numId="12">
    <w:abstractNumId w:val="27"/>
  </w:num>
  <w:num w:numId="13">
    <w:abstractNumId w:val="25"/>
  </w:num>
  <w:num w:numId="14">
    <w:abstractNumId w:val="2"/>
  </w:num>
  <w:num w:numId="15">
    <w:abstractNumId w:val="30"/>
  </w:num>
  <w:num w:numId="16">
    <w:abstractNumId w:val="17"/>
  </w:num>
  <w:num w:numId="17">
    <w:abstractNumId w:val="23"/>
  </w:num>
  <w:num w:numId="18">
    <w:abstractNumId w:val="21"/>
  </w:num>
  <w:num w:numId="19">
    <w:abstractNumId w:val="18"/>
  </w:num>
  <w:num w:numId="20">
    <w:abstractNumId w:val="32"/>
  </w:num>
  <w:num w:numId="21">
    <w:abstractNumId w:val="0"/>
  </w:num>
  <w:num w:numId="22">
    <w:abstractNumId w:val="5"/>
  </w:num>
  <w:num w:numId="23">
    <w:abstractNumId w:val="8"/>
  </w:num>
  <w:num w:numId="24">
    <w:abstractNumId w:val="31"/>
  </w:num>
  <w:num w:numId="25">
    <w:abstractNumId w:val="19"/>
  </w:num>
  <w:num w:numId="26">
    <w:abstractNumId w:val="16"/>
  </w:num>
  <w:num w:numId="27">
    <w:abstractNumId w:val="22"/>
  </w:num>
  <w:num w:numId="28">
    <w:abstractNumId w:val="4"/>
  </w:num>
  <w:num w:numId="29">
    <w:abstractNumId w:val="28"/>
  </w:num>
  <w:num w:numId="30">
    <w:abstractNumId w:val="15"/>
  </w:num>
  <w:num w:numId="31">
    <w:abstractNumId w:val="12"/>
  </w:num>
  <w:num w:numId="32">
    <w:abstractNumId w:val="6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833"/>
    <w:rsid w:val="00006E59"/>
    <w:rsid w:val="0000760E"/>
    <w:rsid w:val="00011360"/>
    <w:rsid w:val="00011E3C"/>
    <w:rsid w:val="000210B5"/>
    <w:rsid w:val="00027539"/>
    <w:rsid w:val="0002754A"/>
    <w:rsid w:val="00030417"/>
    <w:rsid w:val="000430B9"/>
    <w:rsid w:val="00043DD9"/>
    <w:rsid w:val="00044D68"/>
    <w:rsid w:val="000475C5"/>
    <w:rsid w:val="00047D9D"/>
    <w:rsid w:val="0005458C"/>
    <w:rsid w:val="0006403E"/>
    <w:rsid w:val="00070663"/>
    <w:rsid w:val="00071880"/>
    <w:rsid w:val="0008009E"/>
    <w:rsid w:val="00084E5B"/>
    <w:rsid w:val="00085545"/>
    <w:rsid w:val="000864B6"/>
    <w:rsid w:val="000864F1"/>
    <w:rsid w:val="00087231"/>
    <w:rsid w:val="0009116B"/>
    <w:rsid w:val="00095944"/>
    <w:rsid w:val="000A1DFB"/>
    <w:rsid w:val="000A2F32"/>
    <w:rsid w:val="000A3938"/>
    <w:rsid w:val="000B059E"/>
    <w:rsid w:val="000B2DB9"/>
    <w:rsid w:val="000B3E49"/>
    <w:rsid w:val="000D2071"/>
    <w:rsid w:val="000E0060"/>
    <w:rsid w:val="000E1828"/>
    <w:rsid w:val="000E4BF8"/>
    <w:rsid w:val="000F20A9"/>
    <w:rsid w:val="000F307B"/>
    <w:rsid w:val="000F30B9"/>
    <w:rsid w:val="000F58DD"/>
    <w:rsid w:val="000F7242"/>
    <w:rsid w:val="0010157B"/>
    <w:rsid w:val="00104505"/>
    <w:rsid w:val="00113635"/>
    <w:rsid w:val="0011693F"/>
    <w:rsid w:val="00121A2E"/>
    <w:rsid w:val="00122388"/>
    <w:rsid w:val="00124C3D"/>
    <w:rsid w:val="0012647D"/>
    <w:rsid w:val="001309CA"/>
    <w:rsid w:val="0013281A"/>
    <w:rsid w:val="00141A92"/>
    <w:rsid w:val="001441D4"/>
    <w:rsid w:val="001454C5"/>
    <w:rsid w:val="00145E84"/>
    <w:rsid w:val="0015102C"/>
    <w:rsid w:val="00153381"/>
    <w:rsid w:val="001654CA"/>
    <w:rsid w:val="00176FBB"/>
    <w:rsid w:val="00181E97"/>
    <w:rsid w:val="00182A08"/>
    <w:rsid w:val="00182D03"/>
    <w:rsid w:val="001943EE"/>
    <w:rsid w:val="00196C6E"/>
    <w:rsid w:val="001A09DD"/>
    <w:rsid w:val="001A0A0D"/>
    <w:rsid w:val="001A2EF2"/>
    <w:rsid w:val="001B7342"/>
    <w:rsid w:val="001C2D74"/>
    <w:rsid w:val="001C7FAC"/>
    <w:rsid w:val="001D0FD8"/>
    <w:rsid w:val="001D167C"/>
    <w:rsid w:val="001D1942"/>
    <w:rsid w:val="001D2AFD"/>
    <w:rsid w:val="001E0CAC"/>
    <w:rsid w:val="001E16A3"/>
    <w:rsid w:val="001E1DEA"/>
    <w:rsid w:val="001E29A7"/>
    <w:rsid w:val="001E339B"/>
    <w:rsid w:val="001E5025"/>
    <w:rsid w:val="001E7199"/>
    <w:rsid w:val="001F24A0"/>
    <w:rsid w:val="001F67EC"/>
    <w:rsid w:val="0020330A"/>
    <w:rsid w:val="00213AC8"/>
    <w:rsid w:val="00216CE4"/>
    <w:rsid w:val="00217048"/>
    <w:rsid w:val="002275DF"/>
    <w:rsid w:val="00237279"/>
    <w:rsid w:val="00237F7A"/>
    <w:rsid w:val="00240D69"/>
    <w:rsid w:val="00241B5E"/>
    <w:rsid w:val="00246DCA"/>
    <w:rsid w:val="00252087"/>
    <w:rsid w:val="002540E6"/>
    <w:rsid w:val="00263392"/>
    <w:rsid w:val="00265194"/>
    <w:rsid w:val="0026655E"/>
    <w:rsid w:val="0027420B"/>
    <w:rsid w:val="00276C00"/>
    <w:rsid w:val="002825F1"/>
    <w:rsid w:val="00282FCF"/>
    <w:rsid w:val="00293351"/>
    <w:rsid w:val="00294349"/>
    <w:rsid w:val="002A3C02"/>
    <w:rsid w:val="002A5452"/>
    <w:rsid w:val="002A6F09"/>
    <w:rsid w:val="002B14F4"/>
    <w:rsid w:val="002B39B8"/>
    <w:rsid w:val="002B4889"/>
    <w:rsid w:val="002B50C0"/>
    <w:rsid w:val="002B5A73"/>
    <w:rsid w:val="002B6F21"/>
    <w:rsid w:val="002C13AE"/>
    <w:rsid w:val="002C3564"/>
    <w:rsid w:val="002C7B96"/>
    <w:rsid w:val="002D3D4A"/>
    <w:rsid w:val="002D5B0A"/>
    <w:rsid w:val="002D7ADA"/>
    <w:rsid w:val="002E17FD"/>
    <w:rsid w:val="002E2FAF"/>
    <w:rsid w:val="002F29A3"/>
    <w:rsid w:val="002F7CC2"/>
    <w:rsid w:val="0030196F"/>
    <w:rsid w:val="00302775"/>
    <w:rsid w:val="00304D04"/>
    <w:rsid w:val="00310D8E"/>
    <w:rsid w:val="00311045"/>
    <w:rsid w:val="003131E6"/>
    <w:rsid w:val="003221F2"/>
    <w:rsid w:val="00322614"/>
    <w:rsid w:val="00334A24"/>
    <w:rsid w:val="0033659F"/>
    <w:rsid w:val="003410FE"/>
    <w:rsid w:val="0034478A"/>
    <w:rsid w:val="003508E7"/>
    <w:rsid w:val="003542F1"/>
    <w:rsid w:val="00356A3E"/>
    <w:rsid w:val="003642B8"/>
    <w:rsid w:val="00367AA3"/>
    <w:rsid w:val="003877B7"/>
    <w:rsid w:val="00392919"/>
    <w:rsid w:val="00394967"/>
    <w:rsid w:val="003A4115"/>
    <w:rsid w:val="003A5F0B"/>
    <w:rsid w:val="003B5B7A"/>
    <w:rsid w:val="003B7EEF"/>
    <w:rsid w:val="003C7325"/>
    <w:rsid w:val="003D7DD0"/>
    <w:rsid w:val="003E02C1"/>
    <w:rsid w:val="003E1D05"/>
    <w:rsid w:val="003E3144"/>
    <w:rsid w:val="003F5F42"/>
    <w:rsid w:val="00405D59"/>
    <w:rsid w:val="00405EA4"/>
    <w:rsid w:val="0041034F"/>
    <w:rsid w:val="004118A3"/>
    <w:rsid w:val="00423A26"/>
    <w:rsid w:val="00425046"/>
    <w:rsid w:val="0043184F"/>
    <w:rsid w:val="004350B8"/>
    <w:rsid w:val="00444AAB"/>
    <w:rsid w:val="00450089"/>
    <w:rsid w:val="004606F7"/>
    <w:rsid w:val="00465209"/>
    <w:rsid w:val="00470751"/>
    <w:rsid w:val="00470794"/>
    <w:rsid w:val="00472732"/>
    <w:rsid w:val="004729D1"/>
    <w:rsid w:val="00473E51"/>
    <w:rsid w:val="004912DF"/>
    <w:rsid w:val="0049503E"/>
    <w:rsid w:val="004B403C"/>
    <w:rsid w:val="004C1D48"/>
    <w:rsid w:val="004D3C3D"/>
    <w:rsid w:val="004D65CA"/>
    <w:rsid w:val="004D7AA4"/>
    <w:rsid w:val="004E0EBF"/>
    <w:rsid w:val="004F1B22"/>
    <w:rsid w:val="004F30BC"/>
    <w:rsid w:val="004F46C1"/>
    <w:rsid w:val="004F6E89"/>
    <w:rsid w:val="00501EF4"/>
    <w:rsid w:val="00504B06"/>
    <w:rsid w:val="005076A1"/>
    <w:rsid w:val="00513213"/>
    <w:rsid w:val="00515AEF"/>
    <w:rsid w:val="00517F12"/>
    <w:rsid w:val="0052102C"/>
    <w:rsid w:val="005212C8"/>
    <w:rsid w:val="00524E6C"/>
    <w:rsid w:val="005332D6"/>
    <w:rsid w:val="00535896"/>
    <w:rsid w:val="00541B24"/>
    <w:rsid w:val="00542A76"/>
    <w:rsid w:val="00544DFE"/>
    <w:rsid w:val="005548F2"/>
    <w:rsid w:val="00565FB8"/>
    <w:rsid w:val="0057273E"/>
    <w:rsid w:val="005734CE"/>
    <w:rsid w:val="00573D20"/>
    <w:rsid w:val="005754F6"/>
    <w:rsid w:val="005840AB"/>
    <w:rsid w:val="00586664"/>
    <w:rsid w:val="00592CF8"/>
    <w:rsid w:val="00593290"/>
    <w:rsid w:val="00596FDE"/>
    <w:rsid w:val="005A0E33"/>
    <w:rsid w:val="005A12F7"/>
    <w:rsid w:val="005A1B30"/>
    <w:rsid w:val="005A263E"/>
    <w:rsid w:val="005B1A32"/>
    <w:rsid w:val="005B7251"/>
    <w:rsid w:val="005C0469"/>
    <w:rsid w:val="005C6116"/>
    <w:rsid w:val="005C77BB"/>
    <w:rsid w:val="005D1139"/>
    <w:rsid w:val="005D17CF"/>
    <w:rsid w:val="005D24AF"/>
    <w:rsid w:val="005D5AAB"/>
    <w:rsid w:val="005D6E12"/>
    <w:rsid w:val="005E0ED8"/>
    <w:rsid w:val="005E31EE"/>
    <w:rsid w:val="005E6ABD"/>
    <w:rsid w:val="005F41FA"/>
    <w:rsid w:val="00600AE4"/>
    <w:rsid w:val="00602312"/>
    <w:rsid w:val="006054AA"/>
    <w:rsid w:val="00606151"/>
    <w:rsid w:val="0062054D"/>
    <w:rsid w:val="00620567"/>
    <w:rsid w:val="0062339C"/>
    <w:rsid w:val="006334BF"/>
    <w:rsid w:val="00635A54"/>
    <w:rsid w:val="00641922"/>
    <w:rsid w:val="00647B3C"/>
    <w:rsid w:val="00647FA8"/>
    <w:rsid w:val="00661A62"/>
    <w:rsid w:val="006726A6"/>
    <w:rsid w:val="006731D9"/>
    <w:rsid w:val="00673C1A"/>
    <w:rsid w:val="0067493C"/>
    <w:rsid w:val="006822BC"/>
    <w:rsid w:val="00686050"/>
    <w:rsid w:val="006860BD"/>
    <w:rsid w:val="006948D3"/>
    <w:rsid w:val="00697C6D"/>
    <w:rsid w:val="006A5EB6"/>
    <w:rsid w:val="006A60AA"/>
    <w:rsid w:val="006B034F"/>
    <w:rsid w:val="006B5117"/>
    <w:rsid w:val="006C44C3"/>
    <w:rsid w:val="006C78AE"/>
    <w:rsid w:val="006D0FBE"/>
    <w:rsid w:val="006D135B"/>
    <w:rsid w:val="006E0CFA"/>
    <w:rsid w:val="006E536F"/>
    <w:rsid w:val="006E6205"/>
    <w:rsid w:val="006F27BB"/>
    <w:rsid w:val="006F53F7"/>
    <w:rsid w:val="006F6E7E"/>
    <w:rsid w:val="00701800"/>
    <w:rsid w:val="0070713B"/>
    <w:rsid w:val="00724810"/>
    <w:rsid w:val="00725708"/>
    <w:rsid w:val="00735FB6"/>
    <w:rsid w:val="00740336"/>
    <w:rsid w:val="00740A47"/>
    <w:rsid w:val="0074328C"/>
    <w:rsid w:val="0074442C"/>
    <w:rsid w:val="00746ABD"/>
    <w:rsid w:val="0075678B"/>
    <w:rsid w:val="007614B7"/>
    <w:rsid w:val="00772D48"/>
    <w:rsid w:val="0077418F"/>
    <w:rsid w:val="00775AF2"/>
    <w:rsid w:val="00775C44"/>
    <w:rsid w:val="00776802"/>
    <w:rsid w:val="007807DF"/>
    <w:rsid w:val="0078594B"/>
    <w:rsid w:val="00786D89"/>
    <w:rsid w:val="007873DD"/>
    <w:rsid w:val="007924CE"/>
    <w:rsid w:val="00792835"/>
    <w:rsid w:val="00795AFA"/>
    <w:rsid w:val="007963A1"/>
    <w:rsid w:val="007A4742"/>
    <w:rsid w:val="007B0251"/>
    <w:rsid w:val="007B1585"/>
    <w:rsid w:val="007B5194"/>
    <w:rsid w:val="007B68B1"/>
    <w:rsid w:val="007C2482"/>
    <w:rsid w:val="007C2F7E"/>
    <w:rsid w:val="007C6235"/>
    <w:rsid w:val="007C70D1"/>
    <w:rsid w:val="007D1990"/>
    <w:rsid w:val="007D2C34"/>
    <w:rsid w:val="007D38BD"/>
    <w:rsid w:val="007D3F21"/>
    <w:rsid w:val="007D56F4"/>
    <w:rsid w:val="007E341A"/>
    <w:rsid w:val="007F126F"/>
    <w:rsid w:val="007F5A24"/>
    <w:rsid w:val="008033B3"/>
    <w:rsid w:val="00803FBE"/>
    <w:rsid w:val="008050FB"/>
    <w:rsid w:val="00805178"/>
    <w:rsid w:val="00806134"/>
    <w:rsid w:val="00814E22"/>
    <w:rsid w:val="008151AB"/>
    <w:rsid w:val="0081716B"/>
    <w:rsid w:val="008221FA"/>
    <w:rsid w:val="00830B70"/>
    <w:rsid w:val="00840749"/>
    <w:rsid w:val="00850DD1"/>
    <w:rsid w:val="0085645C"/>
    <w:rsid w:val="0085671C"/>
    <w:rsid w:val="00867573"/>
    <w:rsid w:val="00873E59"/>
    <w:rsid w:val="0087452F"/>
    <w:rsid w:val="00875528"/>
    <w:rsid w:val="00875615"/>
    <w:rsid w:val="00884686"/>
    <w:rsid w:val="0089088E"/>
    <w:rsid w:val="008921A0"/>
    <w:rsid w:val="00894B73"/>
    <w:rsid w:val="0089651B"/>
    <w:rsid w:val="008A332F"/>
    <w:rsid w:val="008A3936"/>
    <w:rsid w:val="008A5023"/>
    <w:rsid w:val="008A52F6"/>
    <w:rsid w:val="008C4BCD"/>
    <w:rsid w:val="008C6721"/>
    <w:rsid w:val="008C68DE"/>
    <w:rsid w:val="008D3826"/>
    <w:rsid w:val="008E1E5D"/>
    <w:rsid w:val="008E6A9A"/>
    <w:rsid w:val="008F1F8E"/>
    <w:rsid w:val="008F2D9B"/>
    <w:rsid w:val="008F67EE"/>
    <w:rsid w:val="00905C79"/>
    <w:rsid w:val="00905EB4"/>
    <w:rsid w:val="00907379"/>
    <w:rsid w:val="00907F6D"/>
    <w:rsid w:val="00911190"/>
    <w:rsid w:val="0091332C"/>
    <w:rsid w:val="009256F2"/>
    <w:rsid w:val="00933BEC"/>
    <w:rsid w:val="009347B8"/>
    <w:rsid w:val="00936729"/>
    <w:rsid w:val="00941070"/>
    <w:rsid w:val="0095183B"/>
    <w:rsid w:val="00952126"/>
    <w:rsid w:val="00952617"/>
    <w:rsid w:val="00955046"/>
    <w:rsid w:val="0095748D"/>
    <w:rsid w:val="009663A6"/>
    <w:rsid w:val="00971152"/>
    <w:rsid w:val="00971A40"/>
    <w:rsid w:val="00976434"/>
    <w:rsid w:val="0098722F"/>
    <w:rsid w:val="009876DD"/>
    <w:rsid w:val="00992EA3"/>
    <w:rsid w:val="009967CA"/>
    <w:rsid w:val="009A17FF"/>
    <w:rsid w:val="009B076B"/>
    <w:rsid w:val="009B4423"/>
    <w:rsid w:val="009C5921"/>
    <w:rsid w:val="009C6140"/>
    <w:rsid w:val="009D2FA4"/>
    <w:rsid w:val="009D7D8A"/>
    <w:rsid w:val="009E496F"/>
    <w:rsid w:val="009E4C67"/>
    <w:rsid w:val="009F09BF"/>
    <w:rsid w:val="009F1DC8"/>
    <w:rsid w:val="009F437E"/>
    <w:rsid w:val="00A00527"/>
    <w:rsid w:val="00A0479E"/>
    <w:rsid w:val="00A11788"/>
    <w:rsid w:val="00A243B7"/>
    <w:rsid w:val="00A24C0D"/>
    <w:rsid w:val="00A27CA6"/>
    <w:rsid w:val="00A304E4"/>
    <w:rsid w:val="00A30847"/>
    <w:rsid w:val="00A328B9"/>
    <w:rsid w:val="00A361BB"/>
    <w:rsid w:val="00A36AE2"/>
    <w:rsid w:val="00A4061D"/>
    <w:rsid w:val="00A43E49"/>
    <w:rsid w:val="00A44EA2"/>
    <w:rsid w:val="00A539B4"/>
    <w:rsid w:val="00A54816"/>
    <w:rsid w:val="00A55DA5"/>
    <w:rsid w:val="00A56D63"/>
    <w:rsid w:val="00A646CD"/>
    <w:rsid w:val="00A6546F"/>
    <w:rsid w:val="00A67685"/>
    <w:rsid w:val="00A7146B"/>
    <w:rsid w:val="00A728AE"/>
    <w:rsid w:val="00A72903"/>
    <w:rsid w:val="00A804AE"/>
    <w:rsid w:val="00A86449"/>
    <w:rsid w:val="00A87C1C"/>
    <w:rsid w:val="00A92887"/>
    <w:rsid w:val="00AA4CAB"/>
    <w:rsid w:val="00AA51AD"/>
    <w:rsid w:val="00AA730D"/>
    <w:rsid w:val="00AB2459"/>
    <w:rsid w:val="00AB2E01"/>
    <w:rsid w:val="00AB4F91"/>
    <w:rsid w:val="00AC7E26"/>
    <w:rsid w:val="00AD3E81"/>
    <w:rsid w:val="00AD45BB"/>
    <w:rsid w:val="00AD76BC"/>
    <w:rsid w:val="00AE0170"/>
    <w:rsid w:val="00AE1643"/>
    <w:rsid w:val="00AE3A6C"/>
    <w:rsid w:val="00AF09B8"/>
    <w:rsid w:val="00AF19B0"/>
    <w:rsid w:val="00AF567D"/>
    <w:rsid w:val="00B01893"/>
    <w:rsid w:val="00B17709"/>
    <w:rsid w:val="00B21B86"/>
    <w:rsid w:val="00B23828"/>
    <w:rsid w:val="00B26DF2"/>
    <w:rsid w:val="00B27EE9"/>
    <w:rsid w:val="00B4136A"/>
    <w:rsid w:val="00B41415"/>
    <w:rsid w:val="00B440C3"/>
    <w:rsid w:val="00B46B7D"/>
    <w:rsid w:val="00B50560"/>
    <w:rsid w:val="00B5532F"/>
    <w:rsid w:val="00B64B3C"/>
    <w:rsid w:val="00B673C6"/>
    <w:rsid w:val="00B723E7"/>
    <w:rsid w:val="00B74859"/>
    <w:rsid w:val="00B816D9"/>
    <w:rsid w:val="00B87D3D"/>
    <w:rsid w:val="00B91243"/>
    <w:rsid w:val="00B95747"/>
    <w:rsid w:val="00B95DE9"/>
    <w:rsid w:val="00BA481C"/>
    <w:rsid w:val="00BA68AF"/>
    <w:rsid w:val="00BB059E"/>
    <w:rsid w:val="00BB18FD"/>
    <w:rsid w:val="00BB2420"/>
    <w:rsid w:val="00BB49AC"/>
    <w:rsid w:val="00BB5ACE"/>
    <w:rsid w:val="00BC1BD2"/>
    <w:rsid w:val="00BC6841"/>
    <w:rsid w:val="00BC6BE4"/>
    <w:rsid w:val="00BE0A02"/>
    <w:rsid w:val="00BE47CD"/>
    <w:rsid w:val="00BE5BF9"/>
    <w:rsid w:val="00C07C6D"/>
    <w:rsid w:val="00C1106C"/>
    <w:rsid w:val="00C16887"/>
    <w:rsid w:val="00C16C3E"/>
    <w:rsid w:val="00C21FAD"/>
    <w:rsid w:val="00C26361"/>
    <w:rsid w:val="00C302F1"/>
    <w:rsid w:val="00C34E06"/>
    <w:rsid w:val="00C3575F"/>
    <w:rsid w:val="00C40488"/>
    <w:rsid w:val="00C42AEA"/>
    <w:rsid w:val="00C42C41"/>
    <w:rsid w:val="00C523E3"/>
    <w:rsid w:val="00C54EA8"/>
    <w:rsid w:val="00C57985"/>
    <w:rsid w:val="00C62DD7"/>
    <w:rsid w:val="00C6657F"/>
    <w:rsid w:val="00C6751B"/>
    <w:rsid w:val="00C7054C"/>
    <w:rsid w:val="00C726E1"/>
    <w:rsid w:val="00C75224"/>
    <w:rsid w:val="00C81735"/>
    <w:rsid w:val="00C83AE0"/>
    <w:rsid w:val="00C87FCC"/>
    <w:rsid w:val="00C94914"/>
    <w:rsid w:val="00CA365A"/>
    <w:rsid w:val="00CA516B"/>
    <w:rsid w:val="00CA6EE6"/>
    <w:rsid w:val="00CB1793"/>
    <w:rsid w:val="00CC7E21"/>
    <w:rsid w:val="00CD381D"/>
    <w:rsid w:val="00CE74F9"/>
    <w:rsid w:val="00CE7777"/>
    <w:rsid w:val="00CF2E64"/>
    <w:rsid w:val="00D02F6D"/>
    <w:rsid w:val="00D22C21"/>
    <w:rsid w:val="00D25CFE"/>
    <w:rsid w:val="00D36659"/>
    <w:rsid w:val="00D4607F"/>
    <w:rsid w:val="00D46611"/>
    <w:rsid w:val="00D53B81"/>
    <w:rsid w:val="00D57025"/>
    <w:rsid w:val="00D57765"/>
    <w:rsid w:val="00D60D0A"/>
    <w:rsid w:val="00D64F57"/>
    <w:rsid w:val="00D713F7"/>
    <w:rsid w:val="00D77F50"/>
    <w:rsid w:val="00D859F4"/>
    <w:rsid w:val="00D85A52"/>
    <w:rsid w:val="00D86FEC"/>
    <w:rsid w:val="00DA34DF"/>
    <w:rsid w:val="00DA3673"/>
    <w:rsid w:val="00DB69FD"/>
    <w:rsid w:val="00DB7AE6"/>
    <w:rsid w:val="00DB7EA0"/>
    <w:rsid w:val="00DC0A8A"/>
    <w:rsid w:val="00DC1705"/>
    <w:rsid w:val="00DC39A9"/>
    <w:rsid w:val="00DC4C79"/>
    <w:rsid w:val="00DC6216"/>
    <w:rsid w:val="00DD1F2C"/>
    <w:rsid w:val="00DE40A9"/>
    <w:rsid w:val="00DE4B72"/>
    <w:rsid w:val="00DE6249"/>
    <w:rsid w:val="00DE731D"/>
    <w:rsid w:val="00DF0F43"/>
    <w:rsid w:val="00E0076D"/>
    <w:rsid w:val="00E0668B"/>
    <w:rsid w:val="00E11B44"/>
    <w:rsid w:val="00E12C54"/>
    <w:rsid w:val="00E15DEB"/>
    <w:rsid w:val="00E1688D"/>
    <w:rsid w:val="00E17541"/>
    <w:rsid w:val="00E17F75"/>
    <w:rsid w:val="00E203EB"/>
    <w:rsid w:val="00E33551"/>
    <w:rsid w:val="00E35401"/>
    <w:rsid w:val="00E375DB"/>
    <w:rsid w:val="00E42938"/>
    <w:rsid w:val="00E47508"/>
    <w:rsid w:val="00E55EB0"/>
    <w:rsid w:val="00E56DFA"/>
    <w:rsid w:val="00E57BB7"/>
    <w:rsid w:val="00E6061F"/>
    <w:rsid w:val="00E61CB0"/>
    <w:rsid w:val="00E71256"/>
    <w:rsid w:val="00E71BCF"/>
    <w:rsid w:val="00E81D7C"/>
    <w:rsid w:val="00E83FA4"/>
    <w:rsid w:val="00E86020"/>
    <w:rsid w:val="00E935B4"/>
    <w:rsid w:val="00E93A82"/>
    <w:rsid w:val="00E97894"/>
    <w:rsid w:val="00EA0B4F"/>
    <w:rsid w:val="00EB00AB"/>
    <w:rsid w:val="00EB18D1"/>
    <w:rsid w:val="00EB66E9"/>
    <w:rsid w:val="00EC2AFC"/>
    <w:rsid w:val="00ED1720"/>
    <w:rsid w:val="00ED47FE"/>
    <w:rsid w:val="00ED4B37"/>
    <w:rsid w:val="00EE4B70"/>
    <w:rsid w:val="00EF4204"/>
    <w:rsid w:val="00EF48D6"/>
    <w:rsid w:val="00EF55D3"/>
    <w:rsid w:val="00EF58E9"/>
    <w:rsid w:val="00EF5900"/>
    <w:rsid w:val="00F138F7"/>
    <w:rsid w:val="00F140E1"/>
    <w:rsid w:val="00F2008A"/>
    <w:rsid w:val="00F21D9E"/>
    <w:rsid w:val="00F237AB"/>
    <w:rsid w:val="00F25348"/>
    <w:rsid w:val="00F45506"/>
    <w:rsid w:val="00F45F3C"/>
    <w:rsid w:val="00F47020"/>
    <w:rsid w:val="00F60062"/>
    <w:rsid w:val="00F613CC"/>
    <w:rsid w:val="00F74ECD"/>
    <w:rsid w:val="00F76777"/>
    <w:rsid w:val="00F77288"/>
    <w:rsid w:val="00F83F2F"/>
    <w:rsid w:val="00F86555"/>
    <w:rsid w:val="00F86C58"/>
    <w:rsid w:val="00F86FC2"/>
    <w:rsid w:val="00FA00B3"/>
    <w:rsid w:val="00FB4D68"/>
    <w:rsid w:val="00FB4E64"/>
    <w:rsid w:val="00FC175E"/>
    <w:rsid w:val="00FC30C7"/>
    <w:rsid w:val="00FC3B03"/>
    <w:rsid w:val="00FC63EC"/>
    <w:rsid w:val="00FE25D8"/>
    <w:rsid w:val="00FE4A3B"/>
    <w:rsid w:val="00FF03A2"/>
    <w:rsid w:val="00FF22C4"/>
    <w:rsid w:val="00FF3913"/>
    <w:rsid w:val="00FF423D"/>
    <w:rsid w:val="00FF5A7C"/>
    <w:rsid w:val="00FF6494"/>
    <w:rsid w:val="00FF6C85"/>
    <w:rsid w:val="00FF7920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0EB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qFormat/>
    <w:locked/>
    <w:rsid w:val="00A0479E"/>
  </w:style>
  <w:style w:type="character" w:customStyle="1" w:styleId="LegendaZnak">
    <w:name w:val="Legenda Znak"/>
    <w:basedOn w:val="Domylnaczcionkaakapitu"/>
    <w:link w:val="Legenda"/>
    <w:uiPriority w:val="35"/>
    <w:rsid w:val="00F86FC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5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ddqeugmch">
    <w:name w:val="markddqeugmch"/>
    <w:basedOn w:val="Domylnaczcionkaakapitu"/>
    <w:rsid w:val="0085671C"/>
  </w:style>
  <w:style w:type="character" w:styleId="Hipercze">
    <w:name w:val="Hyperlink"/>
    <w:basedOn w:val="Domylnaczcionkaakapitu"/>
    <w:uiPriority w:val="99"/>
    <w:unhideWhenUsed/>
    <w:rsid w:val="0085671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737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A393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1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.perz@gunb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tel:+48%20790%20388%2029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unb.ezamawiajacy.pl/pn/gunb/demand/notice/public/39134/details?folder=0002&amp;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-ceeb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d455f4-1511-4a0e-94c0-7ed29ab8ad0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EB9A957C0E344E9659BEE67C1882CB" ma:contentTypeVersion="12" ma:contentTypeDescription="Create a new document." ma:contentTypeScope="" ma:versionID="c0d832ea1cfa890036f9e890fbc891c1">
  <xsd:schema xmlns:xsd="http://www.w3.org/2001/XMLSchema" xmlns:xs="http://www.w3.org/2001/XMLSchema" xmlns:p="http://schemas.microsoft.com/office/2006/metadata/properties" xmlns:ns3="9ad455f4-1511-4a0e-94c0-7ed29ab8ad06" xmlns:ns4="6da72034-92df-4bf8-94a6-e01101782741" targetNamespace="http://schemas.microsoft.com/office/2006/metadata/properties" ma:root="true" ma:fieldsID="13110a69804d06fa8b0ff7f4d7429eb6" ns3:_="" ns4:_="">
    <xsd:import namespace="9ad455f4-1511-4a0e-94c0-7ed29ab8ad06"/>
    <xsd:import namespace="6da72034-92df-4bf8-94a6-e011017827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455f4-1511-4a0e-94c0-7ed29ab8ad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72034-92df-4bf8-94a6-e011017827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34F75-5454-4A62-AFFD-8273462CD4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DD77E-52A0-46D7-B236-C3FCE3BE08FE}">
  <ds:schemaRefs>
    <ds:schemaRef ds:uri="9ad455f4-1511-4a0e-94c0-7ed29ab8ad06"/>
    <ds:schemaRef ds:uri="http://schemas.microsoft.com/office/2006/documentManagement/types"/>
    <ds:schemaRef ds:uri="http://schemas.microsoft.com/office/2006/metadata/properties"/>
    <ds:schemaRef ds:uri="6da72034-92df-4bf8-94a6-e01101782741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D3ABB58-468F-45A2-B2B3-542AFB4F7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455f4-1511-4a0e-94c0-7ed29ab8ad06"/>
    <ds:schemaRef ds:uri="6da72034-92df-4bf8-94a6-e011017827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50EA58-4998-4C94-9EDD-99980E1F5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3286</Words>
  <Characters>19720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2023-10-11T11:51:00Z</dcterms:created>
  <dcterms:modified xsi:type="dcterms:W3CDTF">2023-10-11T11:56:00Z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0x010100AAEB9A957C0E344E9659BEE67C1882CB</vt:lpwstr>
  </property>
</Properties>
</file>